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F46E3" w14:textId="0182CA4D" w:rsidR="0024744D" w:rsidRDefault="004E1FC3" w:rsidP="004E1FC3">
      <w:pPr>
        <w:jc w:val="center"/>
        <w:rPr>
          <w:rFonts w:ascii="Times New Roman" w:hAnsi="Times New Roman" w:cs="Times New Roman"/>
          <w:b/>
          <w:bCs/>
        </w:rPr>
      </w:pPr>
      <w:r w:rsidRPr="004E1FC3">
        <w:rPr>
          <w:rFonts w:ascii="Times New Roman" w:hAnsi="Times New Roman" w:cs="Times New Roman"/>
          <w:b/>
          <w:bCs/>
        </w:rPr>
        <w:t>Device Degradation Measurements - Standard Operating Procedure</w:t>
      </w:r>
    </w:p>
    <w:p w14:paraId="38A27A6F" w14:textId="5C9A30B8" w:rsidR="004E1FC3" w:rsidRDefault="00775677" w:rsidP="004E1FC3">
      <w:pPr>
        <w:jc w:val="center"/>
        <w:rPr>
          <w:rFonts w:ascii="Times New Roman" w:hAnsi="Times New Roman" w:cs="Times New Roman"/>
        </w:rPr>
      </w:pPr>
      <w:r>
        <w:rPr>
          <w:rFonts w:ascii="Times New Roman" w:hAnsi="Times New Roman" w:cs="Times New Roman"/>
        </w:rPr>
        <w:t>Revised</w:t>
      </w:r>
      <w:r w:rsidR="004E1FC3">
        <w:rPr>
          <w:rFonts w:ascii="Times New Roman" w:hAnsi="Times New Roman" w:cs="Times New Roman"/>
        </w:rPr>
        <w:t xml:space="preserve"> </w:t>
      </w:r>
      <w:r>
        <w:rPr>
          <w:rFonts w:ascii="Times New Roman" w:hAnsi="Times New Roman" w:cs="Times New Roman"/>
        </w:rPr>
        <w:t>3</w:t>
      </w:r>
      <w:r w:rsidR="004E1FC3">
        <w:rPr>
          <w:rFonts w:ascii="Times New Roman" w:hAnsi="Times New Roman" w:cs="Times New Roman"/>
        </w:rPr>
        <w:t xml:space="preserve"> </w:t>
      </w:r>
      <w:r>
        <w:rPr>
          <w:rFonts w:ascii="Times New Roman" w:hAnsi="Times New Roman" w:cs="Times New Roman"/>
        </w:rPr>
        <w:t>January</w:t>
      </w:r>
      <w:r w:rsidR="004E1FC3">
        <w:rPr>
          <w:rFonts w:ascii="Times New Roman" w:hAnsi="Times New Roman" w:cs="Times New Roman"/>
        </w:rPr>
        <w:t xml:space="preserve"> 202</w:t>
      </w:r>
      <w:r>
        <w:rPr>
          <w:rFonts w:ascii="Times New Roman" w:hAnsi="Times New Roman" w:cs="Times New Roman"/>
        </w:rPr>
        <w:t>2 by Wiley Dunlap-Shohl</w:t>
      </w:r>
    </w:p>
    <w:p w14:paraId="186F7950" w14:textId="390DF954" w:rsidR="004E1FC3" w:rsidRPr="004E1FC3" w:rsidRDefault="004E1FC3" w:rsidP="004E1FC3">
      <w:pPr>
        <w:jc w:val="both"/>
        <w:rPr>
          <w:rFonts w:ascii="Times New Roman" w:hAnsi="Times New Roman" w:cs="Times New Roman"/>
          <w:b/>
          <w:bCs/>
        </w:rPr>
      </w:pPr>
      <w:r>
        <w:rPr>
          <w:rFonts w:ascii="Times New Roman" w:hAnsi="Times New Roman" w:cs="Times New Roman"/>
          <w:b/>
          <w:bCs/>
        </w:rPr>
        <w:t>A</w:t>
      </w:r>
      <w:r w:rsidRPr="004E1FC3">
        <w:rPr>
          <w:rFonts w:ascii="Times New Roman" w:hAnsi="Times New Roman" w:cs="Times New Roman"/>
          <w:b/>
          <w:bCs/>
        </w:rPr>
        <w:t>. Instrument Configuration</w:t>
      </w:r>
    </w:p>
    <w:p w14:paraId="4A04CBA8" w14:textId="4F2BAFA6" w:rsidR="004E1FC3" w:rsidRDefault="004E1FC3" w:rsidP="004E1FC3">
      <w:pPr>
        <w:jc w:val="both"/>
        <w:rPr>
          <w:rFonts w:ascii="Times New Roman" w:hAnsi="Times New Roman" w:cs="Times New Roman"/>
        </w:rPr>
      </w:pPr>
      <w:r>
        <w:rPr>
          <w:rFonts w:ascii="Times New Roman" w:hAnsi="Times New Roman" w:cs="Times New Roman"/>
        </w:rPr>
        <w:t xml:space="preserve">1. Make sure the big box is set up and </w:t>
      </w:r>
      <w:proofErr w:type="gramStart"/>
      <w:r>
        <w:rPr>
          <w:rFonts w:ascii="Times New Roman" w:hAnsi="Times New Roman" w:cs="Times New Roman"/>
        </w:rPr>
        <w:t>air tight</w:t>
      </w:r>
      <w:proofErr w:type="gramEnd"/>
      <w:r>
        <w:rPr>
          <w:rFonts w:ascii="Times New Roman" w:hAnsi="Times New Roman" w:cs="Times New Roman"/>
        </w:rPr>
        <w:t xml:space="preserve"> (depending on the desired atmosphere).</w:t>
      </w:r>
    </w:p>
    <w:p w14:paraId="765053B8" w14:textId="6D617277" w:rsidR="004E1FC3" w:rsidRDefault="004E1FC3" w:rsidP="004E1FC3">
      <w:pPr>
        <w:jc w:val="both"/>
        <w:rPr>
          <w:rFonts w:ascii="Times New Roman" w:hAnsi="Times New Roman" w:cs="Times New Roman"/>
        </w:rPr>
      </w:pPr>
      <w:r>
        <w:rPr>
          <w:rFonts w:ascii="Times New Roman" w:hAnsi="Times New Roman" w:cs="Times New Roman"/>
        </w:rPr>
        <w:t>2. Attach the Olympus 5X or 20X objective to the nosepiece of the microscope using the PLE352 parfocal length extender. The 5X is most suitable for typical device sizes (~3 mm field of view).</w:t>
      </w:r>
    </w:p>
    <w:p w14:paraId="4E71305F" w14:textId="252E3DB3" w:rsidR="004E1FC3" w:rsidRDefault="004E1FC3" w:rsidP="004E1FC3">
      <w:pPr>
        <w:jc w:val="both"/>
        <w:rPr>
          <w:rFonts w:ascii="Times New Roman" w:hAnsi="Times New Roman" w:cs="Times New Roman"/>
        </w:rPr>
      </w:pPr>
      <w:r>
        <w:rPr>
          <w:rFonts w:ascii="Times New Roman" w:hAnsi="Times New Roman" w:cs="Times New Roman"/>
        </w:rPr>
        <w:t>3. Place the motorized stage on the circular microscope platform and secure the set screw using a 5/64” hex wrench.</w:t>
      </w:r>
    </w:p>
    <w:p w14:paraId="7A01CF7F" w14:textId="2EB4B5C2" w:rsidR="004E1FC3" w:rsidRDefault="004E1FC3" w:rsidP="004E1FC3">
      <w:pPr>
        <w:jc w:val="both"/>
        <w:rPr>
          <w:rFonts w:ascii="Times New Roman" w:hAnsi="Times New Roman" w:cs="Times New Roman"/>
        </w:rPr>
      </w:pPr>
      <w:r>
        <w:rPr>
          <w:rFonts w:ascii="Times New Roman" w:hAnsi="Times New Roman" w:cs="Times New Roman"/>
        </w:rPr>
        <w:t xml:space="preserve">4. Attach alligator clip leads to the positive and negative terminals of the bottom Keithley </w:t>
      </w:r>
      <w:proofErr w:type="spellStart"/>
      <w:r>
        <w:rPr>
          <w:rFonts w:ascii="Times New Roman" w:hAnsi="Times New Roman" w:cs="Times New Roman"/>
        </w:rPr>
        <w:t>sourcemeter</w:t>
      </w:r>
      <w:proofErr w:type="spellEnd"/>
      <w:r>
        <w:rPr>
          <w:rFonts w:ascii="Times New Roman" w:hAnsi="Times New Roman" w:cs="Times New Roman"/>
        </w:rPr>
        <w:t xml:space="preserve"> (i.e., not the one used with the transmittance photodiode). If switching from the typical photoconductivity measurement configuration, make sure to bypass the resistor across the terminals of the lock-in amplifier. (It’s safest to bypass the lock-in amp entirely.)</w:t>
      </w:r>
    </w:p>
    <w:p w14:paraId="65ADA4C6" w14:textId="2E2A11B5" w:rsidR="006F68CD" w:rsidRDefault="00306F5D" w:rsidP="004E1FC3">
      <w:pPr>
        <w:jc w:val="both"/>
        <w:rPr>
          <w:rFonts w:ascii="Times New Roman" w:hAnsi="Times New Roman" w:cs="Times New Roman"/>
        </w:rPr>
      </w:pPr>
      <w:r>
        <w:rPr>
          <w:rFonts w:ascii="Times New Roman" w:hAnsi="Times New Roman" w:cs="Times New Roman"/>
        </w:rPr>
        <w:t xml:space="preserve">5. Make sure that Python and </w:t>
      </w:r>
      <w:proofErr w:type="spellStart"/>
      <w:r>
        <w:rPr>
          <w:rFonts w:ascii="Times New Roman" w:hAnsi="Times New Roman" w:cs="Times New Roman"/>
        </w:rPr>
        <w:t>MicroManager</w:t>
      </w:r>
      <w:proofErr w:type="spellEnd"/>
      <w:r>
        <w:rPr>
          <w:rFonts w:ascii="Times New Roman" w:hAnsi="Times New Roman" w:cs="Times New Roman"/>
        </w:rPr>
        <w:t xml:space="preserve"> are running on the control computer.</w:t>
      </w:r>
    </w:p>
    <w:p w14:paraId="69ED0B36" w14:textId="1EF622EC" w:rsidR="004E1FC3" w:rsidRDefault="00306F5D" w:rsidP="004E1FC3">
      <w:pPr>
        <w:jc w:val="both"/>
        <w:rPr>
          <w:rFonts w:ascii="Times New Roman" w:hAnsi="Times New Roman" w:cs="Times New Roman"/>
        </w:rPr>
      </w:pPr>
      <w:r>
        <w:rPr>
          <w:rFonts w:ascii="Times New Roman" w:hAnsi="Times New Roman" w:cs="Times New Roman"/>
        </w:rPr>
        <w:t>6.</w:t>
      </w:r>
      <w:r w:rsidR="004E1FC3">
        <w:rPr>
          <w:rFonts w:ascii="Times New Roman" w:hAnsi="Times New Roman" w:cs="Times New Roman"/>
        </w:rPr>
        <w:t xml:space="preserve"> Verify that the filter cube motor is engaged with the wheel and responsive to the Python commands (</w:t>
      </w:r>
      <w:proofErr w:type="spellStart"/>
      <w:proofErr w:type="gramStart"/>
      <w:r w:rsidR="004E1FC3">
        <w:rPr>
          <w:rFonts w:ascii="Courier New" w:hAnsi="Courier New" w:cs="Courier New"/>
        </w:rPr>
        <w:t>motor.run</w:t>
      </w:r>
      <w:proofErr w:type="spellEnd"/>
      <w:r w:rsidR="004E1FC3">
        <w:rPr>
          <w:rFonts w:ascii="Courier New" w:hAnsi="Courier New" w:cs="Courier New"/>
        </w:rPr>
        <w:t>(</w:t>
      </w:r>
      <w:proofErr w:type="gramEnd"/>
      <w:r w:rsidR="004E1FC3">
        <w:rPr>
          <w:rFonts w:ascii="Courier New" w:hAnsi="Courier New" w:cs="Courier New"/>
        </w:rPr>
        <w:t>1)</w:t>
      </w:r>
      <w:r w:rsidR="004E1FC3">
        <w:rPr>
          <w:rFonts w:ascii="Times New Roman" w:hAnsi="Times New Roman" w:cs="Times New Roman"/>
        </w:rPr>
        <w:t>: switch to bright field;</w:t>
      </w:r>
      <w:r w:rsidR="004E1FC3">
        <w:rPr>
          <w:rFonts w:ascii="Courier New" w:hAnsi="Courier New" w:cs="Courier New"/>
        </w:rPr>
        <w:t xml:space="preserve"> </w:t>
      </w:r>
      <w:proofErr w:type="spellStart"/>
      <w:r w:rsidR="004E1FC3">
        <w:rPr>
          <w:rFonts w:ascii="Courier New" w:hAnsi="Courier New" w:cs="Courier New"/>
        </w:rPr>
        <w:t>motor.run</w:t>
      </w:r>
      <w:proofErr w:type="spellEnd"/>
      <w:r w:rsidR="004E1FC3">
        <w:rPr>
          <w:rFonts w:ascii="Courier New" w:hAnsi="Courier New" w:cs="Courier New"/>
        </w:rPr>
        <w:t>(2)</w:t>
      </w:r>
      <w:r w:rsidR="004E1FC3">
        <w:rPr>
          <w:rFonts w:ascii="Times New Roman" w:hAnsi="Times New Roman" w:cs="Times New Roman"/>
        </w:rPr>
        <w:t>: switch to dark field;</w:t>
      </w:r>
      <w:r w:rsidR="004E1FC3">
        <w:rPr>
          <w:rFonts w:ascii="Courier New" w:hAnsi="Courier New" w:cs="Courier New"/>
        </w:rPr>
        <w:t xml:space="preserve"> </w:t>
      </w:r>
      <w:proofErr w:type="spellStart"/>
      <w:r w:rsidR="004E1FC3">
        <w:rPr>
          <w:rFonts w:ascii="Courier New" w:hAnsi="Courier New" w:cs="Courier New"/>
        </w:rPr>
        <w:t>motor.run</w:t>
      </w:r>
      <w:proofErr w:type="spellEnd"/>
      <w:r w:rsidR="004E1FC3">
        <w:rPr>
          <w:rFonts w:ascii="Courier New" w:hAnsi="Courier New" w:cs="Courier New"/>
        </w:rPr>
        <w:t>(3)</w:t>
      </w:r>
      <w:r w:rsidR="004E1FC3" w:rsidRPr="004E1FC3">
        <w:rPr>
          <w:rFonts w:ascii="Times New Roman" w:hAnsi="Times New Roman" w:cs="Times New Roman"/>
        </w:rPr>
        <w:t xml:space="preserve"> </w:t>
      </w:r>
      <w:r w:rsidR="004E1FC3">
        <w:rPr>
          <w:rFonts w:ascii="Times New Roman" w:hAnsi="Times New Roman" w:cs="Times New Roman"/>
        </w:rPr>
        <w:t>: switch to PL;). Make any adjustments to the motor position so that it switches reliably on command.</w:t>
      </w:r>
    </w:p>
    <w:p w14:paraId="63A68D3A" w14:textId="00ECCDCB" w:rsidR="00306F5D" w:rsidRDefault="00306F5D" w:rsidP="00306F5D">
      <w:pPr>
        <w:ind w:left="720"/>
        <w:jc w:val="both"/>
        <w:rPr>
          <w:rFonts w:ascii="Times New Roman" w:hAnsi="Times New Roman" w:cs="Times New Roman"/>
        </w:rPr>
      </w:pPr>
      <w:r>
        <w:rPr>
          <w:rFonts w:ascii="Times New Roman" w:hAnsi="Times New Roman" w:cs="Times New Roman"/>
        </w:rPr>
        <w:t xml:space="preserve">6A. If the motor is not responsive, run the </w:t>
      </w:r>
      <w:r w:rsidRPr="00306F5D">
        <w:rPr>
          <w:rFonts w:ascii="Courier New" w:hAnsi="Courier New" w:cs="Courier New"/>
        </w:rPr>
        <w:t>motor_update.py</w:t>
      </w:r>
      <w:r>
        <w:rPr>
          <w:rFonts w:ascii="Times New Roman" w:hAnsi="Times New Roman" w:cs="Times New Roman"/>
        </w:rPr>
        <w:t xml:space="preserve"> script and then </w:t>
      </w:r>
      <w:r w:rsidRPr="00306F5D">
        <w:rPr>
          <w:rFonts w:ascii="Courier New" w:hAnsi="Courier New" w:cs="Courier New"/>
        </w:rPr>
        <w:t xml:space="preserve">motor = </w:t>
      </w:r>
      <w:proofErr w:type="spellStart"/>
      <w:r w:rsidRPr="00306F5D">
        <w:rPr>
          <w:rFonts w:ascii="Courier New" w:hAnsi="Courier New" w:cs="Courier New"/>
        </w:rPr>
        <w:t>Stepper_</w:t>
      </w:r>
      <w:proofErr w:type="gramStart"/>
      <w:r w:rsidRPr="00306F5D">
        <w:rPr>
          <w:rFonts w:ascii="Courier New" w:hAnsi="Courier New" w:cs="Courier New"/>
        </w:rPr>
        <w:t>motor</w:t>
      </w:r>
      <w:proofErr w:type="spellEnd"/>
      <w:r w:rsidRPr="00306F5D">
        <w:rPr>
          <w:rFonts w:ascii="Courier New" w:hAnsi="Courier New" w:cs="Courier New"/>
        </w:rPr>
        <w:t>(</w:t>
      </w:r>
      <w:proofErr w:type="gramEnd"/>
      <w:r w:rsidRPr="00306F5D">
        <w:rPr>
          <w:rFonts w:ascii="Courier New" w:hAnsi="Courier New" w:cs="Courier New"/>
        </w:rPr>
        <w:t>)</w:t>
      </w:r>
      <w:r>
        <w:rPr>
          <w:rFonts w:ascii="Times New Roman" w:hAnsi="Times New Roman" w:cs="Times New Roman"/>
        </w:rPr>
        <w:t>in the command line.</w:t>
      </w:r>
    </w:p>
    <w:p w14:paraId="179F8BDD" w14:textId="073929DE" w:rsidR="00306F5D" w:rsidRDefault="00306F5D" w:rsidP="00306F5D">
      <w:pPr>
        <w:jc w:val="both"/>
        <w:rPr>
          <w:rFonts w:ascii="Times New Roman" w:hAnsi="Times New Roman" w:cs="Times New Roman"/>
        </w:rPr>
      </w:pPr>
      <w:r>
        <w:rPr>
          <w:rFonts w:ascii="Times New Roman" w:hAnsi="Times New Roman" w:cs="Times New Roman"/>
        </w:rPr>
        <w:t>7. Bring up the “</w:t>
      </w:r>
      <w:r w:rsidRPr="00306F5D">
        <w:rPr>
          <w:rFonts w:ascii="Courier New" w:hAnsi="Courier New" w:cs="Courier New"/>
        </w:rPr>
        <w:t>PL_JV_electronic_control_script_modular.py</w:t>
      </w:r>
      <w:r>
        <w:rPr>
          <w:rFonts w:ascii="Times New Roman" w:hAnsi="Times New Roman" w:cs="Times New Roman"/>
        </w:rPr>
        <w:t xml:space="preserve">” script and make any changes to the software configuration. Most of the time this will only involve changing the path that specifies the folder where you want to save the data. Less frequently, you may wish to change the measurement modes by changing the fields in the </w:t>
      </w:r>
      <w:proofErr w:type="spellStart"/>
      <w:r w:rsidRPr="00306F5D">
        <w:rPr>
          <w:rFonts w:ascii="Courier New" w:hAnsi="Courier New" w:cs="Courier New"/>
        </w:rPr>
        <w:t>meas_to_make</w:t>
      </w:r>
      <w:proofErr w:type="spellEnd"/>
      <w:r>
        <w:rPr>
          <w:rFonts w:ascii="Times New Roman" w:hAnsi="Times New Roman" w:cs="Times New Roman"/>
        </w:rPr>
        <w:t xml:space="preserve"> dictionary (by default, all are </w:t>
      </w:r>
      <w:r w:rsidRPr="00306F5D">
        <w:rPr>
          <w:rFonts w:ascii="Courier New" w:hAnsi="Courier New" w:cs="Courier New"/>
        </w:rPr>
        <w:t>True</w:t>
      </w:r>
      <w:r>
        <w:rPr>
          <w:rFonts w:ascii="Times New Roman" w:hAnsi="Times New Roman" w:cs="Times New Roman"/>
        </w:rPr>
        <w:t>).</w:t>
      </w:r>
    </w:p>
    <w:p w14:paraId="3707D721" w14:textId="6EC08C6B" w:rsidR="004051F4" w:rsidRDefault="004051F4" w:rsidP="00306F5D">
      <w:pPr>
        <w:jc w:val="both"/>
        <w:rPr>
          <w:rFonts w:ascii="Times New Roman" w:hAnsi="Times New Roman" w:cs="Times New Roman"/>
        </w:rPr>
      </w:pPr>
      <w:r>
        <w:rPr>
          <w:rFonts w:ascii="Times New Roman" w:hAnsi="Times New Roman" w:cs="Times New Roman"/>
        </w:rPr>
        <w:t xml:space="preserve">8. In </w:t>
      </w:r>
      <w:proofErr w:type="spellStart"/>
      <w:r>
        <w:rPr>
          <w:rFonts w:ascii="Times New Roman" w:hAnsi="Times New Roman" w:cs="Times New Roman"/>
        </w:rPr>
        <w:t>MicroManager</w:t>
      </w:r>
      <w:proofErr w:type="spellEnd"/>
      <w:r>
        <w:rPr>
          <w:rFonts w:ascii="Times New Roman" w:hAnsi="Times New Roman" w:cs="Times New Roman"/>
        </w:rPr>
        <w:t>, switch the binning to 4x4 if not already set.</w:t>
      </w:r>
    </w:p>
    <w:p w14:paraId="6BD7DAA8" w14:textId="4BB9D96B" w:rsidR="004051F4" w:rsidRPr="004051F4" w:rsidRDefault="004051F4" w:rsidP="00306F5D">
      <w:pPr>
        <w:jc w:val="both"/>
        <w:rPr>
          <w:rFonts w:ascii="Times New Roman" w:hAnsi="Times New Roman" w:cs="Times New Roman"/>
        </w:rPr>
      </w:pPr>
      <w:r>
        <w:rPr>
          <w:rFonts w:ascii="Times New Roman" w:hAnsi="Times New Roman" w:cs="Times New Roman"/>
        </w:rPr>
        <w:t xml:space="preserve">9. In the Tools → Script Panel dropdown menu in </w:t>
      </w:r>
      <w:proofErr w:type="spellStart"/>
      <w:r>
        <w:rPr>
          <w:rFonts w:ascii="Times New Roman" w:hAnsi="Times New Roman" w:cs="Times New Roman"/>
        </w:rPr>
        <w:t>MicroManager</w:t>
      </w:r>
      <w:proofErr w:type="spellEnd"/>
      <w:r>
        <w:rPr>
          <w:rFonts w:ascii="Times New Roman" w:hAnsi="Times New Roman" w:cs="Times New Roman"/>
        </w:rPr>
        <w:t>, open the “</w:t>
      </w:r>
      <w:proofErr w:type="spellStart"/>
      <w:r>
        <w:rPr>
          <w:rFonts w:ascii="Courier New" w:hAnsi="Courier New" w:cs="Courier New"/>
        </w:rPr>
        <w:t>Stoddard_DF_PLVA_JV_device_modular</w:t>
      </w:r>
      <w:r w:rsidRPr="00306F5D">
        <w:rPr>
          <w:rFonts w:ascii="Courier New" w:hAnsi="Courier New" w:cs="Courier New"/>
        </w:rPr>
        <w:t>.</w:t>
      </w:r>
      <w:r>
        <w:rPr>
          <w:rFonts w:ascii="Courier New" w:hAnsi="Courier New" w:cs="Courier New"/>
        </w:rPr>
        <w:t>bsh</w:t>
      </w:r>
      <w:proofErr w:type="spellEnd"/>
      <w:r>
        <w:rPr>
          <w:rFonts w:ascii="Times New Roman" w:hAnsi="Times New Roman" w:cs="Times New Roman"/>
        </w:rPr>
        <w:t xml:space="preserve">” script. As in Step 7, change the path to the folder where you want to save the data, and change the </w:t>
      </w:r>
      <w:proofErr w:type="spellStart"/>
      <w:r>
        <w:rPr>
          <w:rFonts w:ascii="Times New Roman" w:hAnsi="Times New Roman" w:cs="Times New Roman"/>
        </w:rPr>
        <w:t>basename</w:t>
      </w:r>
      <w:proofErr w:type="spellEnd"/>
      <w:r>
        <w:rPr>
          <w:rFonts w:ascii="Times New Roman" w:hAnsi="Times New Roman" w:cs="Times New Roman"/>
        </w:rPr>
        <w:t xml:space="preserve"> to the serial number of the device. If using dark field, make sure the </w:t>
      </w:r>
      <w:proofErr w:type="spellStart"/>
      <w:r>
        <w:rPr>
          <w:rFonts w:ascii="Courier New" w:hAnsi="Courier New" w:cs="Courier New"/>
        </w:rPr>
        <w:t>dark_field</w:t>
      </w:r>
      <w:proofErr w:type="spellEnd"/>
      <w:r>
        <w:rPr>
          <w:rFonts w:ascii="Times New Roman" w:hAnsi="Times New Roman" w:cs="Times New Roman"/>
        </w:rPr>
        <w:t xml:space="preserve"> variable is set to </w:t>
      </w:r>
      <w:r w:rsidRPr="004051F4">
        <w:rPr>
          <w:rFonts w:ascii="Courier New" w:hAnsi="Courier New" w:cs="Courier New"/>
        </w:rPr>
        <w:t>True</w:t>
      </w:r>
      <w:r>
        <w:rPr>
          <w:rFonts w:ascii="Times New Roman" w:hAnsi="Times New Roman" w:cs="Times New Roman"/>
        </w:rPr>
        <w:t>.</w:t>
      </w:r>
    </w:p>
    <w:p w14:paraId="00586479" w14:textId="172C0BC2" w:rsidR="004E1FC3" w:rsidRDefault="004E1FC3" w:rsidP="004E1FC3">
      <w:pPr>
        <w:jc w:val="both"/>
        <w:rPr>
          <w:rFonts w:ascii="Times New Roman" w:hAnsi="Times New Roman" w:cs="Times New Roman"/>
          <w:b/>
          <w:bCs/>
        </w:rPr>
      </w:pPr>
      <w:r>
        <w:rPr>
          <w:rFonts w:ascii="Times New Roman" w:hAnsi="Times New Roman" w:cs="Times New Roman"/>
          <w:b/>
          <w:bCs/>
        </w:rPr>
        <w:t>B. Mounting a Device</w:t>
      </w:r>
    </w:p>
    <w:p w14:paraId="0FCBCCD3" w14:textId="2FDDBC6B" w:rsidR="004E1FC3" w:rsidRDefault="004E1FC3" w:rsidP="004E1FC3">
      <w:pPr>
        <w:jc w:val="both"/>
        <w:rPr>
          <w:rFonts w:ascii="Times New Roman" w:hAnsi="Times New Roman" w:cs="Times New Roman"/>
        </w:rPr>
      </w:pPr>
      <w:r>
        <w:rPr>
          <w:rFonts w:ascii="Times New Roman" w:hAnsi="Times New Roman" w:cs="Times New Roman"/>
        </w:rPr>
        <w:t xml:space="preserve">1. Take the aluminum </w:t>
      </w:r>
      <w:r w:rsidR="009B55F7">
        <w:rPr>
          <w:rFonts w:ascii="Times New Roman" w:hAnsi="Times New Roman" w:cs="Times New Roman"/>
        </w:rPr>
        <w:t xml:space="preserve">heating stage and place it upside down, exposing the device pocket, with the thermocouple leads to the left. </w:t>
      </w:r>
    </w:p>
    <w:p w14:paraId="6892195A" w14:textId="1BA11FBF" w:rsidR="00CF0ECD" w:rsidRDefault="00CF0ECD" w:rsidP="00CF0ECD">
      <w:pPr>
        <w:jc w:val="center"/>
        <w:rPr>
          <w:rFonts w:ascii="Times New Roman" w:hAnsi="Times New Roman" w:cs="Times New Roman"/>
        </w:rPr>
      </w:pPr>
      <w:r w:rsidRPr="00CF0ECD">
        <w:rPr>
          <w:rFonts w:ascii="Times New Roman" w:hAnsi="Times New Roman" w:cs="Times New Roman"/>
          <w:noProof/>
        </w:rPr>
        <w:lastRenderedPageBreak/>
        <w:drawing>
          <wp:inline distT="0" distB="0" distL="0" distR="0" wp14:anchorId="0F4BA2D4" wp14:editId="6BEEDB72">
            <wp:extent cx="2065020" cy="2947754"/>
            <wp:effectExtent l="0" t="3175" r="8255" b="8255"/>
            <wp:docPr id="1" name="Picture 1"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ll&#10;&#10;Description automatically generated"/>
                    <pic:cNvPicPr/>
                  </pic:nvPicPr>
                  <pic:blipFill>
                    <a:blip r:embed="rId5"/>
                    <a:stretch>
                      <a:fillRect/>
                    </a:stretch>
                  </pic:blipFill>
                  <pic:spPr>
                    <a:xfrm rot="5400000">
                      <a:off x="0" y="0"/>
                      <a:ext cx="2071046" cy="2956356"/>
                    </a:xfrm>
                    <a:prstGeom prst="rect">
                      <a:avLst/>
                    </a:prstGeom>
                  </pic:spPr>
                </pic:pic>
              </a:graphicData>
            </a:graphic>
          </wp:inline>
        </w:drawing>
      </w:r>
    </w:p>
    <w:p w14:paraId="252CB84F" w14:textId="45658CF0" w:rsidR="009B55F7" w:rsidRDefault="009B55F7" w:rsidP="004E1FC3">
      <w:pPr>
        <w:jc w:val="both"/>
        <w:rPr>
          <w:rFonts w:ascii="Times New Roman" w:hAnsi="Times New Roman" w:cs="Times New Roman"/>
        </w:rPr>
      </w:pPr>
      <w:r>
        <w:rPr>
          <w:rFonts w:ascii="Times New Roman" w:hAnsi="Times New Roman" w:cs="Times New Roman"/>
        </w:rPr>
        <w:t>2. Place the two glass shims on either side of the pocket.</w:t>
      </w:r>
    </w:p>
    <w:p w14:paraId="63DCBC03" w14:textId="457858A8" w:rsidR="00CF0ECD" w:rsidRDefault="00CF0ECD" w:rsidP="00CF0ECD">
      <w:pPr>
        <w:jc w:val="center"/>
        <w:rPr>
          <w:rFonts w:ascii="Times New Roman" w:hAnsi="Times New Roman" w:cs="Times New Roman"/>
        </w:rPr>
      </w:pPr>
      <w:r w:rsidRPr="00CF0ECD">
        <w:rPr>
          <w:rFonts w:ascii="Times New Roman" w:hAnsi="Times New Roman" w:cs="Times New Roman"/>
          <w:noProof/>
        </w:rPr>
        <w:drawing>
          <wp:inline distT="0" distB="0" distL="0" distR="0" wp14:anchorId="34EDFF8C" wp14:editId="47E01EC9">
            <wp:extent cx="2293620" cy="2740582"/>
            <wp:effectExtent l="5397" t="0" r="0" b="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10;&#10;Description automatically generated"/>
                    <pic:cNvPicPr/>
                  </pic:nvPicPr>
                  <pic:blipFill>
                    <a:blip r:embed="rId6"/>
                    <a:stretch>
                      <a:fillRect/>
                    </a:stretch>
                  </pic:blipFill>
                  <pic:spPr>
                    <a:xfrm rot="5400000">
                      <a:off x="0" y="0"/>
                      <a:ext cx="2302558" cy="2751261"/>
                    </a:xfrm>
                    <a:prstGeom prst="rect">
                      <a:avLst/>
                    </a:prstGeom>
                  </pic:spPr>
                </pic:pic>
              </a:graphicData>
            </a:graphic>
          </wp:inline>
        </w:drawing>
      </w:r>
    </w:p>
    <w:p w14:paraId="7E659740" w14:textId="223BA9A6" w:rsidR="009B55F7" w:rsidRDefault="009B55F7" w:rsidP="004E1FC3">
      <w:pPr>
        <w:jc w:val="both"/>
        <w:rPr>
          <w:rFonts w:ascii="Times New Roman" w:hAnsi="Times New Roman" w:cs="Times New Roman"/>
        </w:rPr>
      </w:pPr>
      <w:r>
        <w:rPr>
          <w:rFonts w:ascii="Times New Roman" w:hAnsi="Times New Roman" w:cs="Times New Roman"/>
        </w:rPr>
        <w:t>3. Place the device in the pocket so that it rests on the shims as shown below.</w:t>
      </w:r>
    </w:p>
    <w:p w14:paraId="65E7FA94" w14:textId="574CB9BE" w:rsidR="00CF0ECD" w:rsidRDefault="00CF0ECD" w:rsidP="00CF0ECD">
      <w:pPr>
        <w:jc w:val="center"/>
        <w:rPr>
          <w:rFonts w:ascii="Times New Roman" w:hAnsi="Times New Roman" w:cs="Times New Roman"/>
        </w:rPr>
      </w:pPr>
      <w:r w:rsidRPr="00CF0ECD">
        <w:rPr>
          <w:rFonts w:ascii="Times New Roman" w:hAnsi="Times New Roman" w:cs="Times New Roman"/>
          <w:noProof/>
        </w:rPr>
        <w:drawing>
          <wp:inline distT="0" distB="0" distL="0" distR="0" wp14:anchorId="357E8504" wp14:editId="4E7A66B7">
            <wp:extent cx="1612611" cy="2369820"/>
            <wp:effectExtent l="2223" t="0" r="9207" b="9208"/>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pic:nvPicPr>
                  <pic:blipFill>
                    <a:blip r:embed="rId7"/>
                    <a:stretch>
                      <a:fillRect/>
                    </a:stretch>
                  </pic:blipFill>
                  <pic:spPr>
                    <a:xfrm rot="16200000">
                      <a:off x="0" y="0"/>
                      <a:ext cx="1618415" cy="2378350"/>
                    </a:xfrm>
                    <a:prstGeom prst="rect">
                      <a:avLst/>
                    </a:prstGeom>
                  </pic:spPr>
                </pic:pic>
              </a:graphicData>
            </a:graphic>
          </wp:inline>
        </w:drawing>
      </w:r>
    </w:p>
    <w:p w14:paraId="7BFC7A0F" w14:textId="48C34688" w:rsidR="009B55F7" w:rsidRDefault="009B55F7" w:rsidP="004E1FC3">
      <w:pPr>
        <w:jc w:val="both"/>
        <w:rPr>
          <w:rFonts w:ascii="Times New Roman" w:hAnsi="Times New Roman" w:cs="Times New Roman"/>
          <w:i/>
          <w:iCs/>
        </w:rPr>
      </w:pPr>
      <w:r>
        <w:rPr>
          <w:rFonts w:ascii="Times New Roman" w:hAnsi="Times New Roman" w:cs="Times New Roman"/>
        </w:rPr>
        <w:t xml:space="preserve">4. Place the boron nitride pin holder on the device such that the pins </w:t>
      </w:r>
      <w:proofErr w:type="gramStart"/>
      <w:r>
        <w:rPr>
          <w:rFonts w:ascii="Times New Roman" w:hAnsi="Times New Roman" w:cs="Times New Roman"/>
        </w:rPr>
        <w:t>make contact with</w:t>
      </w:r>
      <w:proofErr w:type="gramEnd"/>
      <w:r>
        <w:rPr>
          <w:rFonts w:ascii="Times New Roman" w:hAnsi="Times New Roman" w:cs="Times New Roman"/>
        </w:rPr>
        <w:t xml:space="preserve"> the nine electrodes on the device. The wires should extend in the same direction as the thermocouples. </w:t>
      </w:r>
      <w:r>
        <w:rPr>
          <w:rFonts w:ascii="Times New Roman" w:hAnsi="Times New Roman" w:cs="Times New Roman"/>
          <w:i/>
          <w:iCs/>
        </w:rPr>
        <w:t>Be very careful when handling this part; the pin holder is fragile, and so are the solder connections joining the wires to the pins.</w:t>
      </w:r>
    </w:p>
    <w:p w14:paraId="0675B743" w14:textId="089A3951" w:rsidR="00CF0ECD" w:rsidRDefault="00CF0ECD" w:rsidP="00CF0ECD">
      <w:pPr>
        <w:jc w:val="center"/>
        <w:rPr>
          <w:rFonts w:ascii="Times New Roman" w:hAnsi="Times New Roman" w:cs="Times New Roman"/>
        </w:rPr>
      </w:pPr>
      <w:r w:rsidRPr="00CF0ECD">
        <w:rPr>
          <w:rFonts w:ascii="Times New Roman" w:hAnsi="Times New Roman" w:cs="Times New Roman"/>
          <w:noProof/>
        </w:rPr>
        <w:lastRenderedPageBreak/>
        <w:drawing>
          <wp:inline distT="0" distB="0" distL="0" distR="0" wp14:anchorId="1F959D36" wp14:editId="28F0AF09">
            <wp:extent cx="2209800" cy="2219479"/>
            <wp:effectExtent l="0" t="0" r="0" b="9525"/>
            <wp:docPr id="6" name="Picture 6" descr="A picture containing electronics,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 cable, connector&#10;&#10;Description automatically generated"/>
                    <pic:cNvPicPr/>
                  </pic:nvPicPr>
                  <pic:blipFill>
                    <a:blip r:embed="rId8"/>
                    <a:stretch>
                      <a:fillRect/>
                    </a:stretch>
                  </pic:blipFill>
                  <pic:spPr>
                    <a:xfrm>
                      <a:off x="0" y="0"/>
                      <a:ext cx="2216740" cy="2226449"/>
                    </a:xfrm>
                    <a:prstGeom prst="rect">
                      <a:avLst/>
                    </a:prstGeom>
                  </pic:spPr>
                </pic:pic>
              </a:graphicData>
            </a:graphic>
          </wp:inline>
        </w:drawing>
      </w:r>
    </w:p>
    <w:p w14:paraId="3EF059D5" w14:textId="42774E33" w:rsidR="009B55F7" w:rsidRDefault="009B55F7" w:rsidP="004E1FC3">
      <w:pPr>
        <w:jc w:val="both"/>
        <w:rPr>
          <w:rFonts w:ascii="Times New Roman" w:hAnsi="Times New Roman" w:cs="Times New Roman"/>
        </w:rPr>
      </w:pPr>
      <w:r>
        <w:rPr>
          <w:rFonts w:ascii="Times New Roman" w:hAnsi="Times New Roman" w:cs="Times New Roman"/>
        </w:rPr>
        <w:t>5. Secure the pin holder in place using the two aluminum clamps. Do not tighten them all the way down; only enough for the springs in the pins to hold everything in place.</w:t>
      </w:r>
    </w:p>
    <w:p w14:paraId="75FFC17B" w14:textId="4B81A8EC" w:rsidR="00CF0ECD" w:rsidRDefault="00CF0ECD" w:rsidP="00CF0ECD">
      <w:pPr>
        <w:jc w:val="center"/>
        <w:rPr>
          <w:rFonts w:ascii="Times New Roman" w:hAnsi="Times New Roman" w:cs="Times New Roman"/>
        </w:rPr>
      </w:pPr>
      <w:r w:rsidRPr="00CF0ECD">
        <w:rPr>
          <w:rFonts w:ascii="Times New Roman" w:hAnsi="Times New Roman" w:cs="Times New Roman"/>
          <w:noProof/>
        </w:rPr>
        <w:drawing>
          <wp:inline distT="0" distB="0" distL="0" distR="0" wp14:anchorId="483A3A2E" wp14:editId="2D9EEF27">
            <wp:extent cx="2190750" cy="21951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1377" cy="2205847"/>
                    </a:xfrm>
                    <a:prstGeom prst="rect">
                      <a:avLst/>
                    </a:prstGeom>
                  </pic:spPr>
                </pic:pic>
              </a:graphicData>
            </a:graphic>
          </wp:inline>
        </w:drawing>
      </w:r>
    </w:p>
    <w:p w14:paraId="7099419E" w14:textId="77777777" w:rsidR="00CF0ECD" w:rsidRDefault="00CF0ECD" w:rsidP="004E1FC3">
      <w:pPr>
        <w:jc w:val="both"/>
        <w:rPr>
          <w:rFonts w:ascii="Times New Roman" w:hAnsi="Times New Roman" w:cs="Times New Roman"/>
        </w:rPr>
      </w:pPr>
    </w:p>
    <w:p w14:paraId="0E40BA46" w14:textId="77777777" w:rsidR="009B55F7" w:rsidRDefault="009B55F7" w:rsidP="004E1FC3">
      <w:pPr>
        <w:jc w:val="both"/>
        <w:rPr>
          <w:rFonts w:ascii="Times New Roman" w:hAnsi="Times New Roman" w:cs="Times New Roman"/>
        </w:rPr>
      </w:pPr>
      <w:r>
        <w:rPr>
          <w:rFonts w:ascii="Times New Roman" w:hAnsi="Times New Roman" w:cs="Times New Roman"/>
        </w:rPr>
        <w:t xml:space="preserve">6. Carefully transfer the device stage to the mounting plate. Support the wires to minimize stress on the solder connections. </w:t>
      </w:r>
    </w:p>
    <w:p w14:paraId="6C0A0E48" w14:textId="45497306" w:rsidR="009B55F7" w:rsidRDefault="009B55F7" w:rsidP="004E1FC3">
      <w:pPr>
        <w:jc w:val="both"/>
        <w:rPr>
          <w:rFonts w:ascii="Times New Roman" w:hAnsi="Times New Roman" w:cs="Times New Roman"/>
        </w:rPr>
      </w:pPr>
      <w:r>
        <w:rPr>
          <w:rFonts w:ascii="Times New Roman" w:hAnsi="Times New Roman" w:cs="Times New Roman"/>
        </w:rPr>
        <w:t>7. Slide the cartridge heaters into their channels in the device stage.</w:t>
      </w:r>
    </w:p>
    <w:p w14:paraId="2DCE8E70" w14:textId="7683C48D" w:rsidR="00CF0ECD" w:rsidRDefault="00CF0ECD" w:rsidP="00CF0ECD">
      <w:pPr>
        <w:jc w:val="center"/>
        <w:rPr>
          <w:rFonts w:ascii="Times New Roman" w:hAnsi="Times New Roman" w:cs="Times New Roman"/>
        </w:rPr>
      </w:pPr>
      <w:r w:rsidRPr="00CF0ECD">
        <w:rPr>
          <w:rFonts w:ascii="Times New Roman" w:hAnsi="Times New Roman" w:cs="Times New Roman"/>
          <w:noProof/>
        </w:rPr>
        <w:lastRenderedPageBreak/>
        <w:drawing>
          <wp:inline distT="0" distB="0" distL="0" distR="0" wp14:anchorId="38184D2F" wp14:editId="09F4F9C9">
            <wp:extent cx="3280410" cy="3084497"/>
            <wp:effectExtent l="0" t="0" r="0" b="1905"/>
            <wp:docPr id="8" name="Picture 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lectronics&#10;&#10;Description automatically generated"/>
                    <pic:cNvPicPr/>
                  </pic:nvPicPr>
                  <pic:blipFill>
                    <a:blip r:embed="rId10"/>
                    <a:stretch>
                      <a:fillRect/>
                    </a:stretch>
                  </pic:blipFill>
                  <pic:spPr>
                    <a:xfrm>
                      <a:off x="0" y="0"/>
                      <a:ext cx="3297632" cy="3100691"/>
                    </a:xfrm>
                    <a:prstGeom prst="rect">
                      <a:avLst/>
                    </a:prstGeom>
                  </pic:spPr>
                </pic:pic>
              </a:graphicData>
            </a:graphic>
          </wp:inline>
        </w:drawing>
      </w:r>
    </w:p>
    <w:p w14:paraId="0B352452" w14:textId="5C442499" w:rsidR="009B55F7" w:rsidRDefault="009B55F7" w:rsidP="004E1FC3">
      <w:pPr>
        <w:jc w:val="both"/>
        <w:rPr>
          <w:rFonts w:ascii="Times New Roman" w:hAnsi="Times New Roman" w:cs="Times New Roman"/>
        </w:rPr>
      </w:pPr>
      <w:r>
        <w:rPr>
          <w:rFonts w:ascii="Times New Roman" w:hAnsi="Times New Roman" w:cs="Times New Roman"/>
        </w:rPr>
        <w:t xml:space="preserve">8. Place the four aluminum standoffs underneath the mounting holes on the device </w:t>
      </w:r>
      <w:proofErr w:type="gramStart"/>
      <w:r>
        <w:rPr>
          <w:rFonts w:ascii="Times New Roman" w:hAnsi="Times New Roman" w:cs="Times New Roman"/>
        </w:rPr>
        <w:t>stage, and</w:t>
      </w:r>
      <w:proofErr w:type="gramEnd"/>
      <w:r>
        <w:rPr>
          <w:rFonts w:ascii="Times New Roman" w:hAnsi="Times New Roman" w:cs="Times New Roman"/>
        </w:rPr>
        <w:t xml:space="preserve"> secure the stage to the plate using flathead screws (5/32” hex wrench).</w:t>
      </w:r>
    </w:p>
    <w:p w14:paraId="3D3CDA86" w14:textId="02A51DC7" w:rsidR="000212DA" w:rsidRDefault="000212DA" w:rsidP="000212DA">
      <w:pPr>
        <w:jc w:val="center"/>
        <w:rPr>
          <w:rFonts w:ascii="Times New Roman" w:hAnsi="Times New Roman" w:cs="Times New Roman"/>
        </w:rPr>
      </w:pPr>
      <w:r w:rsidRPr="000212DA">
        <w:rPr>
          <w:rFonts w:ascii="Times New Roman" w:hAnsi="Times New Roman" w:cs="Times New Roman"/>
          <w:noProof/>
        </w:rPr>
        <w:drawing>
          <wp:inline distT="0" distB="0" distL="0" distR="0" wp14:anchorId="137402B5" wp14:editId="2F3807A3">
            <wp:extent cx="1878330" cy="1585543"/>
            <wp:effectExtent l="0" t="0" r="7620" b="0"/>
            <wp:docPr id="9" name="Picture 9"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rty&#10;&#10;Description automatically generated"/>
                    <pic:cNvPicPr/>
                  </pic:nvPicPr>
                  <pic:blipFill>
                    <a:blip r:embed="rId11"/>
                    <a:stretch>
                      <a:fillRect/>
                    </a:stretch>
                  </pic:blipFill>
                  <pic:spPr>
                    <a:xfrm>
                      <a:off x="0" y="0"/>
                      <a:ext cx="1887481" cy="1593268"/>
                    </a:xfrm>
                    <a:prstGeom prst="rect">
                      <a:avLst/>
                    </a:prstGeom>
                  </pic:spPr>
                </pic:pic>
              </a:graphicData>
            </a:graphic>
          </wp:inline>
        </w:drawing>
      </w:r>
    </w:p>
    <w:p w14:paraId="4FB51CE5" w14:textId="1389BAFB" w:rsidR="009B55F7" w:rsidRDefault="009B55F7" w:rsidP="004E1FC3">
      <w:pPr>
        <w:jc w:val="both"/>
        <w:rPr>
          <w:rFonts w:ascii="Times New Roman" w:hAnsi="Times New Roman" w:cs="Times New Roman"/>
        </w:rPr>
      </w:pPr>
      <w:r>
        <w:rPr>
          <w:rFonts w:ascii="Times New Roman" w:hAnsi="Times New Roman" w:cs="Times New Roman"/>
        </w:rPr>
        <w:t>9. Place a few drops of isopropanol on the corner of a tissue, and gently wipe the exposed glass face of the device to remove dust. (This minimizes out-of-focus aberrations in the PL and DF images.)</w:t>
      </w:r>
    </w:p>
    <w:p w14:paraId="25D6DC98" w14:textId="16292B56" w:rsidR="000212DA" w:rsidRDefault="000212DA" w:rsidP="000212DA">
      <w:pPr>
        <w:jc w:val="center"/>
        <w:rPr>
          <w:rFonts w:ascii="Times New Roman" w:hAnsi="Times New Roman" w:cs="Times New Roman"/>
        </w:rPr>
      </w:pPr>
      <w:r>
        <w:rPr>
          <w:noProof/>
        </w:rPr>
        <w:drawing>
          <wp:inline distT="0" distB="0" distL="0" distR="0" wp14:anchorId="3CB46E59" wp14:editId="6F471CCF">
            <wp:extent cx="1533525" cy="1755035"/>
            <wp:effectExtent l="0" t="0" r="0" b="0"/>
            <wp:docPr id="11" name="Picture 11" descr="A picture containing electronics,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electronics, control panel&#10;&#10;Description automatically generated"/>
                    <pic:cNvPicPr/>
                  </pic:nvPicPr>
                  <pic:blipFill>
                    <a:blip r:embed="rId12"/>
                    <a:stretch>
                      <a:fillRect/>
                    </a:stretch>
                  </pic:blipFill>
                  <pic:spPr>
                    <a:xfrm>
                      <a:off x="0" y="0"/>
                      <a:ext cx="1541358" cy="1763999"/>
                    </a:xfrm>
                    <a:prstGeom prst="rect">
                      <a:avLst/>
                    </a:prstGeom>
                  </pic:spPr>
                </pic:pic>
              </a:graphicData>
            </a:graphic>
          </wp:inline>
        </w:drawing>
      </w:r>
    </w:p>
    <w:p w14:paraId="447038B7" w14:textId="109AAE44" w:rsidR="000212DA" w:rsidRDefault="000212DA" w:rsidP="000212DA">
      <w:pPr>
        <w:jc w:val="both"/>
        <w:rPr>
          <w:rFonts w:ascii="Times New Roman" w:hAnsi="Times New Roman" w:cs="Times New Roman"/>
        </w:rPr>
      </w:pPr>
      <w:r>
        <w:rPr>
          <w:rFonts w:ascii="Times New Roman" w:hAnsi="Times New Roman" w:cs="Times New Roman"/>
        </w:rPr>
        <w:t>10. Place the mounting plate on the stage.</w:t>
      </w:r>
    </w:p>
    <w:p w14:paraId="191C2B7D" w14:textId="797D0870" w:rsidR="000212DA" w:rsidRDefault="000212DA" w:rsidP="000212DA">
      <w:pPr>
        <w:jc w:val="center"/>
        <w:rPr>
          <w:rFonts w:ascii="Times New Roman" w:hAnsi="Times New Roman" w:cs="Times New Roman"/>
        </w:rPr>
      </w:pPr>
      <w:r w:rsidRPr="000212DA">
        <w:rPr>
          <w:rFonts w:ascii="Times New Roman" w:hAnsi="Times New Roman" w:cs="Times New Roman"/>
          <w:noProof/>
        </w:rPr>
        <w:lastRenderedPageBreak/>
        <w:drawing>
          <wp:inline distT="0" distB="0" distL="0" distR="0" wp14:anchorId="09739DB3" wp14:editId="62BB5EAA">
            <wp:extent cx="1956910" cy="175641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3728" cy="1762530"/>
                    </a:xfrm>
                    <a:prstGeom prst="rect">
                      <a:avLst/>
                    </a:prstGeom>
                  </pic:spPr>
                </pic:pic>
              </a:graphicData>
            </a:graphic>
          </wp:inline>
        </w:drawing>
      </w:r>
    </w:p>
    <w:p w14:paraId="7A84DF3E" w14:textId="5F525F58" w:rsidR="000212DA" w:rsidRDefault="000212DA" w:rsidP="000212DA">
      <w:pPr>
        <w:jc w:val="center"/>
        <w:rPr>
          <w:rFonts w:ascii="Times New Roman" w:hAnsi="Times New Roman" w:cs="Times New Roman"/>
        </w:rPr>
      </w:pPr>
    </w:p>
    <w:p w14:paraId="24FC445F" w14:textId="5A566C67" w:rsidR="000212DA" w:rsidRDefault="000212DA" w:rsidP="000212DA">
      <w:pPr>
        <w:rPr>
          <w:rFonts w:ascii="Times New Roman" w:hAnsi="Times New Roman" w:cs="Times New Roman"/>
        </w:rPr>
      </w:pPr>
      <w:r w:rsidRPr="000212DA">
        <w:rPr>
          <w:rFonts w:ascii="Times New Roman" w:hAnsi="Times New Roman" w:cs="Times New Roman"/>
          <w:noProof/>
        </w:rPr>
        <w:drawing>
          <wp:anchor distT="0" distB="0" distL="114300" distR="114300" simplePos="0" relativeHeight="251658240" behindDoc="0" locked="0" layoutInCell="1" allowOverlap="1" wp14:anchorId="3784295F" wp14:editId="2A15E221">
            <wp:simplePos x="0" y="0"/>
            <wp:positionH relativeFrom="margin">
              <wp:align>right</wp:align>
            </wp:positionH>
            <wp:positionV relativeFrom="paragraph">
              <wp:posOffset>47897</wp:posOffset>
            </wp:positionV>
            <wp:extent cx="2209800" cy="24265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9800" cy="2426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11. Connect the two thermocouples to the brown leads in the </w:t>
      </w:r>
      <w:proofErr w:type="gramStart"/>
      <w:r>
        <w:rPr>
          <w:rFonts w:ascii="Times New Roman" w:hAnsi="Times New Roman" w:cs="Times New Roman"/>
        </w:rPr>
        <w:t>box, and</w:t>
      </w:r>
      <w:proofErr w:type="gramEnd"/>
      <w:r>
        <w:rPr>
          <w:rFonts w:ascii="Times New Roman" w:hAnsi="Times New Roman" w:cs="Times New Roman"/>
        </w:rPr>
        <w:t xml:space="preserve"> connect the positive and negative leads to the red alligator clips. Always use the black lead, which connects to the </w:t>
      </w:r>
      <w:proofErr w:type="spellStart"/>
      <w:r>
        <w:rPr>
          <w:rFonts w:ascii="Times New Roman" w:hAnsi="Times New Roman" w:cs="Times New Roman"/>
        </w:rPr>
        <w:t>counterelectrode</w:t>
      </w:r>
      <w:proofErr w:type="spellEnd"/>
      <w:r>
        <w:rPr>
          <w:rFonts w:ascii="Times New Roman" w:hAnsi="Times New Roman" w:cs="Times New Roman"/>
        </w:rPr>
        <w:t xml:space="preserve"> on the device. Which of the colored leads to use depends on which device you intend to </w:t>
      </w:r>
      <w:proofErr w:type="gramStart"/>
      <w:r>
        <w:rPr>
          <w:rFonts w:ascii="Times New Roman" w:hAnsi="Times New Roman" w:cs="Times New Roman"/>
        </w:rPr>
        <w:t>measure.</w:t>
      </w:r>
      <w:proofErr w:type="gramEnd"/>
      <w:r>
        <w:rPr>
          <w:rFonts w:ascii="Times New Roman" w:hAnsi="Times New Roman" w:cs="Times New Roman"/>
        </w:rPr>
        <w:t xml:space="preserve"> Following the RTT convention:</w:t>
      </w:r>
    </w:p>
    <w:p w14:paraId="78E18FD8" w14:textId="17F36FC5" w:rsidR="00775677" w:rsidRDefault="00775677" w:rsidP="00775677">
      <w:pPr>
        <w:spacing w:after="0"/>
        <w:rPr>
          <w:rFonts w:ascii="Times New Roman" w:hAnsi="Times New Roman" w:cs="Times New Roman"/>
        </w:rPr>
      </w:pPr>
      <w:r>
        <w:rPr>
          <w:rFonts w:ascii="Times New Roman" w:hAnsi="Times New Roman" w:cs="Times New Roman"/>
        </w:rPr>
        <w:t>1</w:t>
      </w:r>
      <w:r>
        <w:rPr>
          <w:rFonts w:ascii="Times New Roman" w:hAnsi="Times New Roman" w:cs="Times New Roman"/>
        </w:rPr>
        <w:t xml:space="preserve"> – white</w:t>
      </w:r>
    </w:p>
    <w:p w14:paraId="00584324" w14:textId="16383070" w:rsidR="00775677" w:rsidRDefault="00775677" w:rsidP="00775677">
      <w:pPr>
        <w:spacing w:after="0"/>
        <w:rPr>
          <w:rFonts w:ascii="Times New Roman" w:hAnsi="Times New Roman" w:cs="Times New Roman"/>
        </w:rPr>
      </w:pPr>
      <w:r>
        <w:rPr>
          <w:rFonts w:ascii="Times New Roman" w:hAnsi="Times New Roman" w:cs="Times New Roman"/>
        </w:rPr>
        <w:t>2</w:t>
      </w:r>
      <w:r>
        <w:rPr>
          <w:rFonts w:ascii="Times New Roman" w:hAnsi="Times New Roman" w:cs="Times New Roman"/>
        </w:rPr>
        <w:t xml:space="preserve"> – grey</w:t>
      </w:r>
    </w:p>
    <w:p w14:paraId="55145E52" w14:textId="147F44C2" w:rsidR="00775677" w:rsidRDefault="00775677" w:rsidP="00775677">
      <w:pPr>
        <w:spacing w:after="0"/>
        <w:rPr>
          <w:rFonts w:ascii="Times New Roman" w:hAnsi="Times New Roman" w:cs="Times New Roman"/>
        </w:rPr>
      </w:pPr>
      <w:r>
        <w:rPr>
          <w:rFonts w:ascii="Times New Roman" w:hAnsi="Times New Roman" w:cs="Times New Roman"/>
        </w:rPr>
        <w:t>3</w:t>
      </w:r>
      <w:r>
        <w:rPr>
          <w:rFonts w:ascii="Times New Roman" w:hAnsi="Times New Roman" w:cs="Times New Roman"/>
        </w:rPr>
        <w:t xml:space="preserve"> – purple</w:t>
      </w:r>
    </w:p>
    <w:p w14:paraId="5E86EA90" w14:textId="770F880D" w:rsidR="00775677" w:rsidRDefault="00775677" w:rsidP="000212DA">
      <w:pPr>
        <w:spacing w:after="0"/>
        <w:rPr>
          <w:rFonts w:ascii="Times New Roman" w:hAnsi="Times New Roman" w:cs="Times New Roman"/>
        </w:rPr>
      </w:pPr>
      <w:r>
        <w:rPr>
          <w:rFonts w:ascii="Times New Roman" w:hAnsi="Times New Roman" w:cs="Times New Roman"/>
        </w:rPr>
        <w:t>4</w:t>
      </w:r>
      <w:r>
        <w:rPr>
          <w:rFonts w:ascii="Times New Roman" w:hAnsi="Times New Roman" w:cs="Times New Roman"/>
        </w:rPr>
        <w:t xml:space="preserve"> – blue</w:t>
      </w:r>
    </w:p>
    <w:p w14:paraId="674E27A0" w14:textId="0E30355F" w:rsidR="000212DA" w:rsidRDefault="00775677" w:rsidP="000212DA">
      <w:pPr>
        <w:spacing w:after="0"/>
        <w:rPr>
          <w:rFonts w:ascii="Times New Roman" w:hAnsi="Times New Roman" w:cs="Times New Roman"/>
        </w:rPr>
      </w:pPr>
      <w:r>
        <w:rPr>
          <w:rFonts w:ascii="Times New Roman" w:hAnsi="Times New Roman" w:cs="Times New Roman"/>
        </w:rPr>
        <w:t>5</w:t>
      </w:r>
      <w:r w:rsidR="000212DA">
        <w:rPr>
          <w:rFonts w:ascii="Times New Roman" w:hAnsi="Times New Roman" w:cs="Times New Roman"/>
        </w:rPr>
        <w:t xml:space="preserve"> – green </w:t>
      </w:r>
    </w:p>
    <w:p w14:paraId="60D2866F" w14:textId="39564CBF" w:rsidR="000212DA" w:rsidRDefault="00775677" w:rsidP="000212DA">
      <w:pPr>
        <w:spacing w:after="0"/>
        <w:rPr>
          <w:rFonts w:ascii="Times New Roman" w:hAnsi="Times New Roman" w:cs="Times New Roman"/>
        </w:rPr>
      </w:pPr>
      <w:r>
        <w:rPr>
          <w:rFonts w:ascii="Times New Roman" w:hAnsi="Times New Roman" w:cs="Times New Roman"/>
        </w:rPr>
        <w:t>6</w:t>
      </w:r>
      <w:r w:rsidR="000212DA">
        <w:rPr>
          <w:rFonts w:ascii="Times New Roman" w:hAnsi="Times New Roman" w:cs="Times New Roman"/>
        </w:rPr>
        <w:t xml:space="preserve"> – yellow</w:t>
      </w:r>
    </w:p>
    <w:p w14:paraId="626425C6" w14:textId="0FB806B8" w:rsidR="000212DA" w:rsidRDefault="00775677" w:rsidP="000212DA">
      <w:pPr>
        <w:spacing w:after="0"/>
        <w:rPr>
          <w:rFonts w:ascii="Times New Roman" w:hAnsi="Times New Roman" w:cs="Times New Roman"/>
        </w:rPr>
      </w:pPr>
      <w:r>
        <w:rPr>
          <w:rFonts w:ascii="Times New Roman" w:hAnsi="Times New Roman" w:cs="Times New Roman"/>
        </w:rPr>
        <w:t>7</w:t>
      </w:r>
      <w:r w:rsidR="000212DA">
        <w:rPr>
          <w:rFonts w:ascii="Times New Roman" w:hAnsi="Times New Roman" w:cs="Times New Roman"/>
        </w:rPr>
        <w:t xml:space="preserve"> – orange</w:t>
      </w:r>
    </w:p>
    <w:p w14:paraId="79579004" w14:textId="35779F90" w:rsidR="000212DA" w:rsidRDefault="00775677" w:rsidP="000212DA">
      <w:pPr>
        <w:spacing w:after="0"/>
        <w:rPr>
          <w:rFonts w:ascii="Times New Roman" w:hAnsi="Times New Roman" w:cs="Times New Roman"/>
        </w:rPr>
      </w:pPr>
      <w:r>
        <w:rPr>
          <w:rFonts w:ascii="Times New Roman" w:hAnsi="Times New Roman" w:cs="Times New Roman"/>
        </w:rPr>
        <w:t>8</w:t>
      </w:r>
      <w:r w:rsidR="000212DA">
        <w:rPr>
          <w:rFonts w:ascii="Times New Roman" w:hAnsi="Times New Roman" w:cs="Times New Roman"/>
        </w:rPr>
        <w:t xml:space="preserve"> – red</w:t>
      </w:r>
    </w:p>
    <w:p w14:paraId="62CB6A58" w14:textId="77777777" w:rsidR="000212DA" w:rsidRDefault="000212DA" w:rsidP="000212DA">
      <w:pPr>
        <w:spacing w:after="0"/>
        <w:rPr>
          <w:rFonts w:ascii="Times New Roman" w:hAnsi="Times New Roman" w:cs="Times New Roman"/>
        </w:rPr>
      </w:pPr>
    </w:p>
    <w:p w14:paraId="21603494" w14:textId="4C0D7F00" w:rsidR="000212DA" w:rsidRDefault="000212DA" w:rsidP="000212DA">
      <w:pPr>
        <w:jc w:val="both"/>
        <w:rPr>
          <w:rFonts w:ascii="Times New Roman" w:hAnsi="Times New Roman" w:cs="Times New Roman"/>
        </w:rPr>
      </w:pPr>
      <w:r>
        <w:rPr>
          <w:rFonts w:ascii="Times New Roman" w:hAnsi="Times New Roman" w:cs="Times New Roman"/>
        </w:rPr>
        <w:t xml:space="preserve">12. Verify that the polarity of the leads is correct by measuring the </w:t>
      </w:r>
      <w:r w:rsidR="00436B10">
        <w:rPr>
          <w:rFonts w:ascii="Times New Roman" w:hAnsi="Times New Roman" w:cs="Times New Roman"/>
        </w:rPr>
        <w:t xml:space="preserve">short-circuit </w:t>
      </w:r>
      <w:r>
        <w:rPr>
          <w:rFonts w:ascii="Times New Roman" w:hAnsi="Times New Roman" w:cs="Times New Roman"/>
        </w:rPr>
        <w:t xml:space="preserve">current </w:t>
      </w:r>
      <w:r w:rsidR="00436B10">
        <w:rPr>
          <w:rFonts w:ascii="Times New Roman" w:hAnsi="Times New Roman" w:cs="Times New Roman"/>
        </w:rPr>
        <w:t xml:space="preserve">using the Keithley </w:t>
      </w:r>
      <w:proofErr w:type="spellStart"/>
      <w:r w:rsidR="00436B10">
        <w:rPr>
          <w:rFonts w:ascii="Times New Roman" w:hAnsi="Times New Roman" w:cs="Times New Roman"/>
        </w:rPr>
        <w:t>sourcemeter</w:t>
      </w:r>
      <w:proofErr w:type="spellEnd"/>
      <w:r w:rsidR="00436B10">
        <w:rPr>
          <w:rFonts w:ascii="Times New Roman" w:hAnsi="Times New Roman" w:cs="Times New Roman"/>
        </w:rPr>
        <w:t>.</w:t>
      </w:r>
      <w:r>
        <w:rPr>
          <w:rFonts w:ascii="Times New Roman" w:hAnsi="Times New Roman" w:cs="Times New Roman"/>
        </w:rPr>
        <w:t xml:space="preserve"> </w:t>
      </w:r>
      <w:r w:rsidR="00436B10">
        <w:rPr>
          <w:rFonts w:ascii="Times New Roman" w:hAnsi="Times New Roman" w:cs="Times New Roman"/>
        </w:rPr>
        <w:t>The photocurrent</w:t>
      </w:r>
      <w:r>
        <w:rPr>
          <w:rFonts w:ascii="Times New Roman" w:hAnsi="Times New Roman" w:cs="Times New Roman"/>
        </w:rPr>
        <w:t xml:space="preserve"> </w:t>
      </w:r>
      <w:r w:rsidR="00436B10">
        <w:rPr>
          <w:rFonts w:ascii="Times New Roman" w:hAnsi="Times New Roman" w:cs="Times New Roman"/>
        </w:rPr>
        <w:t xml:space="preserve">under ambient light is typically on the order of </w:t>
      </w:r>
      <w:proofErr w:type="spellStart"/>
      <w:r w:rsidR="00436B10">
        <w:rPr>
          <w:rFonts w:ascii="Times New Roman" w:hAnsi="Times New Roman" w:cs="Times New Roman"/>
        </w:rPr>
        <w:t>μA</w:t>
      </w:r>
      <w:proofErr w:type="spellEnd"/>
      <w:r w:rsidR="00436B10">
        <w:rPr>
          <w:rFonts w:ascii="Times New Roman" w:hAnsi="Times New Roman" w:cs="Times New Roman"/>
        </w:rPr>
        <w:t xml:space="preserve"> and should be </w:t>
      </w:r>
      <w:r w:rsidR="00436B10">
        <w:rPr>
          <w:rFonts w:ascii="Times New Roman" w:hAnsi="Times New Roman" w:cs="Times New Roman"/>
          <w:b/>
          <w:bCs/>
          <w:i/>
          <w:iCs/>
        </w:rPr>
        <w:t>negative</w:t>
      </w:r>
      <w:r w:rsidR="00436B10">
        <w:rPr>
          <w:rFonts w:ascii="Times New Roman" w:hAnsi="Times New Roman" w:cs="Times New Roman"/>
        </w:rPr>
        <w:t xml:space="preserve"> – if it isn’t, exchange the leads connected to the alligator clips.  </w:t>
      </w:r>
    </w:p>
    <w:p w14:paraId="3CCE10D8" w14:textId="77777777" w:rsidR="00436B10" w:rsidRPr="009B55F7" w:rsidRDefault="00436B10" w:rsidP="000212DA">
      <w:pPr>
        <w:jc w:val="both"/>
        <w:rPr>
          <w:rFonts w:ascii="Times New Roman" w:hAnsi="Times New Roman" w:cs="Times New Roman"/>
        </w:rPr>
      </w:pPr>
    </w:p>
    <w:p w14:paraId="4CB9B3F6" w14:textId="3580C764" w:rsidR="000212DA" w:rsidRDefault="00436B10" w:rsidP="000212DA">
      <w:pPr>
        <w:jc w:val="center"/>
        <w:rPr>
          <w:rFonts w:ascii="Times New Roman" w:hAnsi="Times New Roman" w:cs="Times New Roman"/>
        </w:rPr>
      </w:pPr>
      <w:r w:rsidRPr="00436B10">
        <w:rPr>
          <w:rFonts w:ascii="Times New Roman" w:hAnsi="Times New Roman" w:cs="Times New Roman"/>
          <w:noProof/>
        </w:rPr>
        <w:lastRenderedPageBreak/>
        <w:drawing>
          <wp:inline distT="0" distB="0" distL="0" distR="0" wp14:anchorId="22DB4352" wp14:editId="3AE9C6EA">
            <wp:extent cx="3472543" cy="3229539"/>
            <wp:effectExtent l="0" t="0" r="0" b="952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5"/>
                    <a:stretch>
                      <a:fillRect/>
                    </a:stretch>
                  </pic:blipFill>
                  <pic:spPr>
                    <a:xfrm>
                      <a:off x="0" y="0"/>
                      <a:ext cx="3490537" cy="3246274"/>
                    </a:xfrm>
                    <a:prstGeom prst="rect">
                      <a:avLst/>
                    </a:prstGeom>
                  </pic:spPr>
                </pic:pic>
              </a:graphicData>
            </a:graphic>
          </wp:inline>
        </w:drawing>
      </w:r>
    </w:p>
    <w:p w14:paraId="286E0CA3" w14:textId="09D2AB71" w:rsidR="00436B10" w:rsidRDefault="00436B10" w:rsidP="00436B10">
      <w:pPr>
        <w:jc w:val="both"/>
        <w:rPr>
          <w:rFonts w:ascii="Times New Roman" w:hAnsi="Times New Roman" w:cs="Times New Roman"/>
        </w:rPr>
      </w:pPr>
      <w:r>
        <w:rPr>
          <w:rFonts w:ascii="Times New Roman" w:hAnsi="Times New Roman" w:cs="Times New Roman"/>
        </w:rPr>
        <w:t xml:space="preserve">13. If using the temperature control stage, verify that the device heaters are plugged in and the </w:t>
      </w:r>
      <w:r w:rsidRPr="00436B10">
        <w:rPr>
          <w:rFonts w:ascii="Times New Roman" w:hAnsi="Times New Roman" w:cs="Times New Roman"/>
          <w:b/>
          <w:bCs/>
        </w:rPr>
        <w:t>film stage heaters are unplugged</w:t>
      </w:r>
      <w:r>
        <w:rPr>
          <w:rFonts w:ascii="Times New Roman" w:hAnsi="Times New Roman" w:cs="Times New Roman"/>
        </w:rPr>
        <w:t>. If the film stage heaters are plugged in, they will also heat up and could damage anything they contact.</w:t>
      </w:r>
    </w:p>
    <w:p w14:paraId="4720C86C" w14:textId="0EB741DE" w:rsidR="00436B10" w:rsidRDefault="00436B10" w:rsidP="00436B10">
      <w:pPr>
        <w:jc w:val="center"/>
        <w:rPr>
          <w:rFonts w:ascii="Times New Roman" w:hAnsi="Times New Roman" w:cs="Times New Roman"/>
        </w:rPr>
      </w:pPr>
      <w:r w:rsidRPr="00436B10">
        <w:rPr>
          <w:rFonts w:ascii="Times New Roman" w:hAnsi="Times New Roman" w:cs="Times New Roman"/>
          <w:noProof/>
        </w:rPr>
        <w:drawing>
          <wp:inline distT="0" distB="0" distL="0" distR="0" wp14:anchorId="7B3BE43F" wp14:editId="61FB0021">
            <wp:extent cx="2694214" cy="2412991"/>
            <wp:effectExtent l="0" t="0" r="0" b="6985"/>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10;&#10;Description automatically generated"/>
                    <pic:cNvPicPr/>
                  </pic:nvPicPr>
                  <pic:blipFill>
                    <a:blip r:embed="rId16"/>
                    <a:stretch>
                      <a:fillRect/>
                    </a:stretch>
                  </pic:blipFill>
                  <pic:spPr>
                    <a:xfrm>
                      <a:off x="0" y="0"/>
                      <a:ext cx="2698430" cy="2416767"/>
                    </a:xfrm>
                    <a:prstGeom prst="rect">
                      <a:avLst/>
                    </a:prstGeom>
                  </pic:spPr>
                </pic:pic>
              </a:graphicData>
            </a:graphic>
          </wp:inline>
        </w:drawing>
      </w:r>
    </w:p>
    <w:p w14:paraId="42225308" w14:textId="77777777" w:rsidR="00436B10" w:rsidRDefault="00436B10" w:rsidP="006F68CD">
      <w:pPr>
        <w:jc w:val="both"/>
        <w:rPr>
          <w:rFonts w:ascii="Times New Roman" w:hAnsi="Times New Roman" w:cs="Times New Roman"/>
        </w:rPr>
      </w:pPr>
      <w:r>
        <w:rPr>
          <w:rFonts w:ascii="Times New Roman" w:hAnsi="Times New Roman" w:cs="Times New Roman"/>
        </w:rPr>
        <w:t xml:space="preserve">13. If using the temperature control stage, verify that the device heaters are plugged in and the </w:t>
      </w:r>
      <w:r w:rsidRPr="00436B10">
        <w:rPr>
          <w:rFonts w:ascii="Times New Roman" w:hAnsi="Times New Roman" w:cs="Times New Roman"/>
          <w:b/>
          <w:bCs/>
        </w:rPr>
        <w:t>film stage heaters are unplugged</w:t>
      </w:r>
      <w:r>
        <w:rPr>
          <w:rFonts w:ascii="Times New Roman" w:hAnsi="Times New Roman" w:cs="Times New Roman"/>
        </w:rPr>
        <w:t>. If the film stage heaters are plugged in, they will also heat up and could damage anything they contact.</w:t>
      </w:r>
    </w:p>
    <w:p w14:paraId="75D4DB1B" w14:textId="29D6E668" w:rsidR="006D404D" w:rsidRDefault="006D404D" w:rsidP="006F68CD">
      <w:pPr>
        <w:jc w:val="both"/>
        <w:rPr>
          <w:rFonts w:ascii="Times New Roman" w:hAnsi="Times New Roman" w:cs="Times New Roman"/>
        </w:rPr>
      </w:pPr>
      <w:r>
        <w:rPr>
          <w:rFonts w:ascii="Times New Roman" w:hAnsi="Times New Roman" w:cs="Times New Roman"/>
        </w:rPr>
        <w:t>14. Turn on the heater and set the controller to the desired set point.</w:t>
      </w:r>
    </w:p>
    <w:p w14:paraId="3451EBA3" w14:textId="1A04701A" w:rsidR="006D404D" w:rsidRDefault="006D404D" w:rsidP="006F68CD">
      <w:pPr>
        <w:jc w:val="both"/>
        <w:rPr>
          <w:rFonts w:ascii="Times New Roman" w:hAnsi="Times New Roman" w:cs="Times New Roman"/>
        </w:rPr>
      </w:pPr>
      <w:r>
        <w:rPr>
          <w:rFonts w:ascii="Times New Roman" w:hAnsi="Times New Roman" w:cs="Times New Roman"/>
        </w:rPr>
        <w:t>15. Set the microscope to PL mode, with ND25 filter engaged and the Lumencor light source at the 143/255 power setting (this corresponds to 1 sun).</w:t>
      </w:r>
    </w:p>
    <w:p w14:paraId="55B42F14" w14:textId="77777777" w:rsidR="006D404D" w:rsidRDefault="006D404D" w:rsidP="006F68CD">
      <w:pPr>
        <w:jc w:val="both"/>
        <w:rPr>
          <w:rFonts w:ascii="Times New Roman" w:hAnsi="Times New Roman" w:cs="Times New Roman"/>
        </w:rPr>
      </w:pPr>
      <w:r>
        <w:rPr>
          <w:rFonts w:ascii="Times New Roman" w:hAnsi="Times New Roman" w:cs="Times New Roman"/>
        </w:rPr>
        <w:t>16. Drive the stage so the device is centered under the beam.</w:t>
      </w:r>
    </w:p>
    <w:p w14:paraId="37550E2B" w14:textId="648F4773" w:rsidR="006D404D" w:rsidRDefault="006D404D" w:rsidP="006F68CD">
      <w:pPr>
        <w:jc w:val="both"/>
        <w:rPr>
          <w:rFonts w:ascii="Times New Roman" w:hAnsi="Times New Roman" w:cs="Times New Roman"/>
        </w:rPr>
      </w:pPr>
      <w:r>
        <w:rPr>
          <w:rFonts w:ascii="Times New Roman" w:hAnsi="Times New Roman" w:cs="Times New Roman"/>
        </w:rPr>
        <w:lastRenderedPageBreak/>
        <w:t>17. Focus the PL image – it may be easier to do this in open- rather than short-circuit conditions. Use the “</w:t>
      </w:r>
      <w:proofErr w:type="spellStart"/>
      <w:r w:rsidRPr="004051F4">
        <w:rPr>
          <w:rFonts w:ascii="Courier New" w:hAnsi="Courier New" w:cs="Courier New"/>
        </w:rPr>
        <w:t>Stoddard_getPos.bsh</w:t>
      </w:r>
      <w:proofErr w:type="spellEnd"/>
      <w:r>
        <w:rPr>
          <w:rFonts w:ascii="Times New Roman" w:hAnsi="Times New Roman" w:cs="Times New Roman"/>
        </w:rPr>
        <w:t xml:space="preserve">” program in </w:t>
      </w:r>
      <w:proofErr w:type="spellStart"/>
      <w:r>
        <w:rPr>
          <w:rFonts w:ascii="Times New Roman" w:hAnsi="Times New Roman" w:cs="Times New Roman"/>
        </w:rPr>
        <w:t>MicroManager</w:t>
      </w:r>
      <w:proofErr w:type="spellEnd"/>
      <w:r>
        <w:rPr>
          <w:rFonts w:ascii="Times New Roman" w:hAnsi="Times New Roman" w:cs="Times New Roman"/>
        </w:rPr>
        <w:t xml:space="preserve"> to record the position (only the Z coordinate really matters).</w:t>
      </w:r>
    </w:p>
    <w:p w14:paraId="374D4FBE" w14:textId="33D6B9A9" w:rsidR="006D404D" w:rsidRDefault="006D404D" w:rsidP="006F68CD">
      <w:pPr>
        <w:jc w:val="both"/>
        <w:rPr>
          <w:rFonts w:ascii="Times New Roman" w:hAnsi="Times New Roman" w:cs="Times New Roman"/>
        </w:rPr>
      </w:pPr>
      <w:r>
        <w:rPr>
          <w:rFonts w:ascii="Times New Roman" w:hAnsi="Times New Roman" w:cs="Times New Roman"/>
        </w:rPr>
        <w:t>18. Make fine adjustments as n</w:t>
      </w:r>
      <w:r w:rsidR="004051F4">
        <w:rPr>
          <w:rFonts w:ascii="Times New Roman" w:hAnsi="Times New Roman" w:cs="Times New Roman"/>
        </w:rPr>
        <w:t>e</w:t>
      </w:r>
      <w:r>
        <w:rPr>
          <w:rFonts w:ascii="Times New Roman" w:hAnsi="Times New Roman" w:cs="Times New Roman"/>
        </w:rPr>
        <w:t>cessary to maximize the short-circuit current.</w:t>
      </w:r>
    </w:p>
    <w:p w14:paraId="2272CF8E" w14:textId="2C11BF46" w:rsidR="006D404D" w:rsidRDefault="006D404D" w:rsidP="006F68CD">
      <w:pPr>
        <w:jc w:val="both"/>
        <w:rPr>
          <w:rFonts w:ascii="Times New Roman" w:hAnsi="Times New Roman" w:cs="Times New Roman"/>
        </w:rPr>
      </w:pPr>
      <w:r>
        <w:rPr>
          <w:rFonts w:ascii="Times New Roman" w:hAnsi="Times New Roman" w:cs="Times New Roman"/>
        </w:rPr>
        <w:t>19.</w:t>
      </w:r>
      <w:r w:rsidR="006F68CD">
        <w:rPr>
          <w:rFonts w:ascii="Times New Roman" w:hAnsi="Times New Roman" w:cs="Times New Roman"/>
        </w:rPr>
        <w:t xml:space="preserve"> Set the microscope to dark field mode, refocus the image, and use “</w:t>
      </w:r>
      <w:proofErr w:type="spellStart"/>
      <w:r w:rsidR="006F68CD" w:rsidRPr="004051F4">
        <w:rPr>
          <w:rFonts w:ascii="Courier New" w:hAnsi="Courier New" w:cs="Courier New"/>
        </w:rPr>
        <w:t>Stoddard_getPos.bsh</w:t>
      </w:r>
      <w:proofErr w:type="spellEnd"/>
      <w:r w:rsidR="006F68CD">
        <w:rPr>
          <w:rFonts w:ascii="Times New Roman" w:hAnsi="Times New Roman" w:cs="Times New Roman"/>
        </w:rPr>
        <w:t xml:space="preserve">” to record the coordinates. This step can be tricky, and it can be easy to mistake focal planes for the one containing the device. A useful rule of thumb is that you will have to raise the stage by 500-1000 </w:t>
      </w:r>
      <w:proofErr w:type="spellStart"/>
      <w:r w:rsidR="006F68CD">
        <w:rPr>
          <w:rFonts w:ascii="Times New Roman" w:hAnsi="Times New Roman" w:cs="Times New Roman"/>
        </w:rPr>
        <w:t>μm</w:t>
      </w:r>
      <w:proofErr w:type="spellEnd"/>
      <w:r w:rsidR="006F68CD">
        <w:rPr>
          <w:rFonts w:ascii="Times New Roman" w:hAnsi="Times New Roman" w:cs="Times New Roman"/>
        </w:rPr>
        <w:t xml:space="preserve"> above the PL focal plane to get the dark field image in focus when using the 5X objective.</w:t>
      </w:r>
    </w:p>
    <w:p w14:paraId="3FE39B79" w14:textId="185A3BE6" w:rsidR="009D755C" w:rsidRPr="009D755C" w:rsidRDefault="009D755C" w:rsidP="006F68CD">
      <w:pPr>
        <w:jc w:val="both"/>
        <w:rPr>
          <w:rFonts w:ascii="Times" w:hAnsi="Times" w:cs="Courier New"/>
        </w:rPr>
      </w:pPr>
      <w:r>
        <w:rPr>
          <w:rFonts w:ascii="Times New Roman" w:hAnsi="Times New Roman" w:cs="Times New Roman"/>
        </w:rPr>
        <w:t xml:space="preserve">20. Enter the PL and DF focal positions in the </w:t>
      </w:r>
      <w:proofErr w:type="spellStart"/>
      <w:r>
        <w:rPr>
          <w:rFonts w:ascii="Times New Roman" w:hAnsi="Times New Roman" w:cs="Times New Roman"/>
        </w:rPr>
        <w:t>MicroManager</w:t>
      </w:r>
      <w:proofErr w:type="spellEnd"/>
      <w:r>
        <w:rPr>
          <w:rFonts w:ascii="Times New Roman" w:hAnsi="Times New Roman" w:cs="Times New Roman"/>
        </w:rPr>
        <w:t xml:space="preserve"> script as the </w:t>
      </w:r>
      <w:proofErr w:type="spellStart"/>
      <w:r>
        <w:rPr>
          <w:rFonts w:ascii="Courier New" w:hAnsi="Courier New" w:cs="Courier New"/>
        </w:rPr>
        <w:t>Z_Pos_PL</w:t>
      </w:r>
      <w:proofErr w:type="spellEnd"/>
      <w:r>
        <w:rPr>
          <w:rFonts w:ascii="Courier New" w:hAnsi="Courier New" w:cs="Courier New"/>
        </w:rPr>
        <w:t xml:space="preserve"> </w:t>
      </w:r>
      <w:r w:rsidRPr="009D755C">
        <w:rPr>
          <w:rFonts w:ascii="Times New Roman" w:hAnsi="Times New Roman" w:cs="Times New Roman"/>
        </w:rPr>
        <w:t>and</w:t>
      </w:r>
      <w:r>
        <w:rPr>
          <w:rFonts w:ascii="Courier New" w:hAnsi="Courier New" w:cs="Courier New"/>
        </w:rPr>
        <w:t xml:space="preserve"> </w:t>
      </w:r>
      <w:proofErr w:type="spellStart"/>
      <w:r>
        <w:rPr>
          <w:rFonts w:ascii="Courier New" w:hAnsi="Courier New" w:cs="Courier New"/>
        </w:rPr>
        <w:t>Z_Pos_DF</w:t>
      </w:r>
      <w:proofErr w:type="spellEnd"/>
      <w:r>
        <w:rPr>
          <w:rFonts w:ascii="Times" w:hAnsi="Times" w:cs="Courier New"/>
        </w:rPr>
        <w:t xml:space="preserve"> variables.</w:t>
      </w:r>
    </w:p>
    <w:p w14:paraId="3CEAF5B1" w14:textId="409A6CCE" w:rsidR="006F68CD" w:rsidRDefault="006F68CD" w:rsidP="006F68CD">
      <w:pPr>
        <w:jc w:val="both"/>
        <w:rPr>
          <w:rFonts w:ascii="Times New Roman" w:hAnsi="Times New Roman" w:cs="Times New Roman"/>
        </w:rPr>
      </w:pPr>
      <w:r>
        <w:rPr>
          <w:rFonts w:ascii="Times New Roman" w:hAnsi="Times New Roman" w:cs="Times New Roman"/>
        </w:rPr>
        <w:t>2</w:t>
      </w:r>
      <w:r w:rsidR="009D755C">
        <w:rPr>
          <w:rFonts w:ascii="Times New Roman" w:hAnsi="Times New Roman" w:cs="Times New Roman"/>
        </w:rPr>
        <w:t>1</w:t>
      </w:r>
      <w:r>
        <w:rPr>
          <w:rFonts w:ascii="Times New Roman" w:hAnsi="Times New Roman" w:cs="Times New Roman"/>
        </w:rPr>
        <w:t xml:space="preserve">. </w:t>
      </w:r>
      <w:r w:rsidR="004051F4">
        <w:rPr>
          <w:rFonts w:ascii="Times New Roman" w:hAnsi="Times New Roman" w:cs="Times New Roman"/>
        </w:rPr>
        <w:t>Return the microscope to PL mode and switch off the light (</w:t>
      </w:r>
      <w:proofErr w:type="spellStart"/>
      <w:proofErr w:type="gramStart"/>
      <w:r w:rsidR="004051F4">
        <w:rPr>
          <w:rFonts w:ascii="Courier New" w:hAnsi="Courier New" w:cs="Courier New"/>
        </w:rPr>
        <w:t>light.off</w:t>
      </w:r>
      <w:proofErr w:type="spellEnd"/>
      <w:r w:rsidR="004051F4">
        <w:rPr>
          <w:rFonts w:ascii="Courier New" w:hAnsi="Courier New" w:cs="Courier New"/>
        </w:rPr>
        <w:t>(</w:t>
      </w:r>
      <w:proofErr w:type="gramEnd"/>
      <w:r w:rsidR="004051F4">
        <w:rPr>
          <w:rFonts w:ascii="Courier New" w:hAnsi="Courier New" w:cs="Courier New"/>
        </w:rPr>
        <w:t>)</w:t>
      </w:r>
      <w:r w:rsidR="009D755C">
        <w:rPr>
          <w:rFonts w:ascii="Times New Roman" w:hAnsi="Times New Roman" w:cs="Times New Roman"/>
        </w:rPr>
        <w:t xml:space="preserve"> in Python command line</w:t>
      </w:r>
      <w:r w:rsidR="004051F4">
        <w:rPr>
          <w:rFonts w:ascii="Times New Roman" w:hAnsi="Times New Roman" w:cs="Times New Roman"/>
        </w:rPr>
        <w:t>)</w:t>
      </w:r>
      <w:r w:rsidR="009D755C">
        <w:rPr>
          <w:rFonts w:ascii="Times New Roman" w:hAnsi="Times New Roman" w:cs="Times New Roman"/>
        </w:rPr>
        <w:t>.</w:t>
      </w:r>
    </w:p>
    <w:p w14:paraId="6BB50E51" w14:textId="47FFAF40" w:rsidR="009D755C" w:rsidRDefault="009D755C" w:rsidP="006F68CD">
      <w:pPr>
        <w:jc w:val="both"/>
        <w:rPr>
          <w:rFonts w:ascii="Times New Roman" w:hAnsi="Times New Roman" w:cs="Times New Roman"/>
        </w:rPr>
      </w:pPr>
      <w:r>
        <w:rPr>
          <w:rFonts w:ascii="Times New Roman" w:hAnsi="Times New Roman" w:cs="Times New Roman"/>
        </w:rPr>
        <w:t>22. Seal the box and turn the humidifier on to the “MIN” setting, if it is not there already.</w:t>
      </w:r>
    </w:p>
    <w:p w14:paraId="4518F33D" w14:textId="23D9B910" w:rsidR="009D755C" w:rsidRDefault="009D755C" w:rsidP="006F68CD">
      <w:pPr>
        <w:jc w:val="both"/>
        <w:rPr>
          <w:rFonts w:ascii="Times New Roman" w:hAnsi="Times New Roman" w:cs="Times New Roman"/>
        </w:rPr>
      </w:pPr>
      <w:r>
        <w:rPr>
          <w:rFonts w:ascii="Times New Roman" w:hAnsi="Times New Roman" w:cs="Times New Roman"/>
        </w:rPr>
        <w:t xml:space="preserve">23. Double check that the temperature and humidity settings are correct, and that the Python and </w:t>
      </w:r>
      <w:proofErr w:type="spellStart"/>
      <w:r>
        <w:rPr>
          <w:rFonts w:ascii="Times New Roman" w:hAnsi="Times New Roman" w:cs="Times New Roman"/>
        </w:rPr>
        <w:t>MicroManager</w:t>
      </w:r>
      <w:proofErr w:type="spellEnd"/>
      <w:r>
        <w:rPr>
          <w:rFonts w:ascii="Times New Roman" w:hAnsi="Times New Roman" w:cs="Times New Roman"/>
        </w:rPr>
        <w:t xml:space="preserve"> control scripts are configured as desired and consistently with one another.</w:t>
      </w:r>
    </w:p>
    <w:p w14:paraId="15AE471E" w14:textId="77777777" w:rsidR="009D755C" w:rsidRDefault="009D755C" w:rsidP="006F68CD">
      <w:pPr>
        <w:jc w:val="both"/>
        <w:rPr>
          <w:rFonts w:ascii="Times New Roman" w:hAnsi="Times New Roman" w:cs="Times New Roman"/>
        </w:rPr>
      </w:pPr>
      <w:r>
        <w:rPr>
          <w:rFonts w:ascii="Times New Roman" w:hAnsi="Times New Roman" w:cs="Times New Roman"/>
        </w:rPr>
        <w:t xml:space="preserve">24. When you are certain that everything is ready, run the Python script cellwise (using </w:t>
      </w:r>
      <w:proofErr w:type="spellStart"/>
      <w:r>
        <w:rPr>
          <w:rFonts w:ascii="Times New Roman" w:hAnsi="Times New Roman" w:cs="Times New Roman"/>
        </w:rPr>
        <w:t>Shift+Enter</w:t>
      </w:r>
      <w:proofErr w:type="spellEnd"/>
      <w:r>
        <w:rPr>
          <w:rFonts w:ascii="Times New Roman" w:hAnsi="Times New Roman" w:cs="Times New Roman"/>
        </w:rPr>
        <w:t xml:space="preserve">). Immediately after starting the Python script, click “Run” in </w:t>
      </w:r>
      <w:proofErr w:type="spellStart"/>
      <w:r>
        <w:rPr>
          <w:rFonts w:ascii="Times New Roman" w:hAnsi="Times New Roman" w:cs="Times New Roman"/>
        </w:rPr>
        <w:t>MicroManager</w:t>
      </w:r>
      <w:proofErr w:type="spellEnd"/>
      <w:r>
        <w:rPr>
          <w:rFonts w:ascii="Times New Roman" w:hAnsi="Times New Roman" w:cs="Times New Roman"/>
        </w:rPr>
        <w:t>.</w:t>
      </w:r>
    </w:p>
    <w:p w14:paraId="3B63C914" w14:textId="03853F3E" w:rsidR="009D755C" w:rsidRDefault="009D755C" w:rsidP="006F68CD">
      <w:pPr>
        <w:jc w:val="both"/>
        <w:rPr>
          <w:rFonts w:ascii="Times New Roman" w:hAnsi="Times New Roman" w:cs="Times New Roman"/>
        </w:rPr>
      </w:pPr>
      <w:r>
        <w:rPr>
          <w:rFonts w:ascii="Times New Roman" w:hAnsi="Times New Roman" w:cs="Times New Roman"/>
        </w:rPr>
        <w:t xml:space="preserve">25. Verify that the scripts are running correctly. </w:t>
      </w:r>
    </w:p>
    <w:p w14:paraId="5C5DB1F6" w14:textId="77777777" w:rsidR="00775677" w:rsidRPr="00B0474B" w:rsidRDefault="00775677" w:rsidP="00775677">
      <w:pPr>
        <w:jc w:val="both"/>
        <w:rPr>
          <w:rFonts w:ascii="Times New Roman" w:hAnsi="Times New Roman" w:cs="Times New Roman"/>
          <w:b/>
          <w:bCs/>
        </w:rPr>
      </w:pPr>
      <w:r w:rsidRPr="00B0474B">
        <w:rPr>
          <w:rFonts w:ascii="Times New Roman" w:hAnsi="Times New Roman" w:cs="Times New Roman"/>
          <w:b/>
          <w:bCs/>
        </w:rPr>
        <w:t>Checklist Before Starting the Experiment</w:t>
      </w:r>
    </w:p>
    <w:p w14:paraId="1181099B" w14:textId="67C2CE0D"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“Sample Info” metadata file created</w:t>
      </w:r>
    </w:p>
    <w:p w14:paraId="1E5A2D9E" w14:textId="77777777"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“Experiment Info” metadata file created</w:t>
      </w:r>
    </w:p>
    <w:p w14:paraId="49B6A389" w14:textId="0A04732A" w:rsidR="00775677" w:rsidRPr="00775677"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Gradient is at the correct temperature</w:t>
      </w:r>
    </w:p>
    <w:p w14:paraId="7EAC9755" w14:textId="77777777"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Correct probe and soak light intensity settings are set</w:t>
      </w:r>
    </w:p>
    <w:p w14:paraId="3E368C8B" w14:textId="77777777" w:rsidR="00775677" w:rsidRPr="005C2CAA" w:rsidRDefault="00775677" w:rsidP="00775677">
      <w:pPr>
        <w:pStyle w:val="ListParagraph"/>
        <w:numPr>
          <w:ilvl w:val="0"/>
          <w:numId w:val="2"/>
        </w:numPr>
        <w:jc w:val="both"/>
        <w:rPr>
          <w:rFonts w:ascii="Times New Roman" w:hAnsi="Times New Roman" w:cs="Times New Roman"/>
        </w:rPr>
      </w:pPr>
      <w:proofErr w:type="spellStart"/>
      <w:r w:rsidRPr="005C2CAA">
        <w:rPr>
          <w:rFonts w:ascii="Times New Roman" w:hAnsi="Times New Roman" w:cs="Times New Roman"/>
        </w:rPr>
        <w:t>MicroManager</w:t>
      </w:r>
      <w:proofErr w:type="spellEnd"/>
      <w:r w:rsidRPr="005C2CAA">
        <w:rPr>
          <w:rFonts w:ascii="Times New Roman" w:hAnsi="Times New Roman" w:cs="Times New Roman"/>
        </w:rPr>
        <w:t xml:space="preserve"> is off</w:t>
      </w:r>
    </w:p>
    <w:p w14:paraId="4DBA834B" w14:textId="77777777"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Filter cube set to position 3</w:t>
      </w:r>
    </w:p>
    <w:p w14:paraId="074BA313" w14:textId="7A5FC451"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 xml:space="preserve">Box </w:t>
      </w:r>
      <w:r>
        <w:rPr>
          <w:rFonts w:ascii="Times New Roman" w:hAnsi="Times New Roman" w:cs="Times New Roman"/>
        </w:rPr>
        <w:t>gas</w:t>
      </w:r>
      <w:r w:rsidRPr="005C2CAA">
        <w:rPr>
          <w:rFonts w:ascii="Times New Roman" w:hAnsi="Times New Roman" w:cs="Times New Roman"/>
        </w:rPr>
        <w:t xml:space="preserve"> line is connected and purging</w:t>
      </w:r>
      <w:r>
        <w:rPr>
          <w:rFonts w:ascii="Times New Roman" w:hAnsi="Times New Roman" w:cs="Times New Roman"/>
        </w:rPr>
        <w:t xml:space="preserve"> (if used)</w:t>
      </w:r>
    </w:p>
    <w:p w14:paraId="7BBBC6AC" w14:textId="77777777"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Gas cylinder has adequate pressure until the next time someone will be in lab to check it</w:t>
      </w:r>
    </w:p>
    <w:p w14:paraId="6DC1AC38" w14:textId="46FB53BB"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Humidif</w:t>
      </w:r>
      <w:r>
        <w:rPr>
          <w:rFonts w:ascii="Times New Roman" w:hAnsi="Times New Roman" w:cs="Times New Roman"/>
        </w:rPr>
        <w:t>i</w:t>
      </w:r>
      <w:r w:rsidRPr="005C2CAA">
        <w:rPr>
          <w:rFonts w:ascii="Times New Roman" w:hAnsi="Times New Roman" w:cs="Times New Roman"/>
        </w:rPr>
        <w:t>er is operational and set to the desired humidity level</w:t>
      </w:r>
    </w:p>
    <w:p w14:paraId="39F8C460" w14:textId="77777777" w:rsidR="00775677" w:rsidRPr="005C2CAA" w:rsidRDefault="00775677" w:rsidP="00775677">
      <w:pPr>
        <w:pStyle w:val="ListParagraph"/>
        <w:numPr>
          <w:ilvl w:val="0"/>
          <w:numId w:val="2"/>
        </w:numPr>
        <w:jc w:val="both"/>
        <w:rPr>
          <w:rFonts w:ascii="Times New Roman" w:hAnsi="Times New Roman" w:cs="Times New Roman"/>
        </w:rPr>
      </w:pPr>
      <w:r w:rsidRPr="005C2CAA">
        <w:rPr>
          <w:rFonts w:ascii="Times New Roman" w:hAnsi="Times New Roman" w:cs="Times New Roman"/>
        </w:rPr>
        <w:t>Gas purge and humidifier are working to keep RH at the correct level</w:t>
      </w:r>
    </w:p>
    <w:p w14:paraId="17925D3C" w14:textId="7CDF8786" w:rsidR="00775677" w:rsidRDefault="00775677" w:rsidP="00775677">
      <w:pPr>
        <w:pStyle w:val="ListParagraph"/>
        <w:numPr>
          <w:ilvl w:val="0"/>
          <w:numId w:val="2"/>
        </w:numPr>
        <w:jc w:val="both"/>
        <w:rPr>
          <w:rFonts w:ascii="Times New Roman" w:hAnsi="Times New Roman" w:cs="Times New Roman"/>
        </w:rPr>
      </w:pPr>
      <w:r>
        <w:rPr>
          <w:rFonts w:ascii="Times New Roman" w:hAnsi="Times New Roman" w:cs="Times New Roman"/>
        </w:rPr>
        <w:t>Device is hooked up with the correct polarity and behaving normally</w:t>
      </w:r>
    </w:p>
    <w:p w14:paraId="265F1E63" w14:textId="55F1C071" w:rsidR="00775677" w:rsidRPr="005C2CAA" w:rsidRDefault="00775677" w:rsidP="00775677">
      <w:pPr>
        <w:pStyle w:val="ListParagraph"/>
        <w:numPr>
          <w:ilvl w:val="0"/>
          <w:numId w:val="2"/>
        </w:numPr>
        <w:jc w:val="both"/>
        <w:rPr>
          <w:rFonts w:ascii="Times New Roman" w:hAnsi="Times New Roman" w:cs="Times New Roman"/>
        </w:rPr>
      </w:pPr>
      <w:r>
        <w:rPr>
          <w:rFonts w:ascii="Times New Roman" w:hAnsi="Times New Roman" w:cs="Times New Roman"/>
        </w:rPr>
        <w:t>Z values for PL and dark field in the Python control program are correct</w:t>
      </w:r>
    </w:p>
    <w:p w14:paraId="29D7F1A3" w14:textId="77777777" w:rsidR="00775677" w:rsidRDefault="00775677" w:rsidP="006F68CD">
      <w:pPr>
        <w:jc w:val="both"/>
        <w:rPr>
          <w:rFonts w:ascii="Times New Roman" w:hAnsi="Times New Roman" w:cs="Times New Roman"/>
        </w:rPr>
      </w:pPr>
    </w:p>
    <w:p w14:paraId="31E19428" w14:textId="77777777" w:rsidR="006F68CD" w:rsidRPr="009B55F7" w:rsidRDefault="006F68CD" w:rsidP="006F68CD">
      <w:pPr>
        <w:jc w:val="both"/>
        <w:rPr>
          <w:rFonts w:ascii="Times New Roman" w:hAnsi="Times New Roman" w:cs="Times New Roman"/>
        </w:rPr>
      </w:pPr>
    </w:p>
    <w:sectPr w:rsidR="006F68CD" w:rsidRPr="009B55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D263C"/>
    <w:multiLevelType w:val="hybridMultilevel"/>
    <w:tmpl w:val="1B8E845E"/>
    <w:lvl w:ilvl="0" w:tplc="1CC2AFD0">
      <w:start w:val="1"/>
      <w:numFmt w:val="bullet"/>
      <w:lvlText w:val="□"/>
      <w:lvlJc w:val="left"/>
      <w:pPr>
        <w:ind w:left="720" w:hanging="360"/>
      </w:pPr>
      <w:rPr>
        <w:rFonts w:ascii="Palatino Linotype" w:hAnsi="Palatino Linotyp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16097E"/>
    <w:multiLevelType w:val="hybridMultilevel"/>
    <w:tmpl w:val="D278E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FC3"/>
    <w:rsid w:val="000212DA"/>
    <w:rsid w:val="001A1259"/>
    <w:rsid w:val="00306F5D"/>
    <w:rsid w:val="004051F4"/>
    <w:rsid w:val="00436B10"/>
    <w:rsid w:val="004E1FC3"/>
    <w:rsid w:val="006D404D"/>
    <w:rsid w:val="006E1B2D"/>
    <w:rsid w:val="006F68CD"/>
    <w:rsid w:val="00775677"/>
    <w:rsid w:val="009B55F7"/>
    <w:rsid w:val="009D755C"/>
    <w:rsid w:val="00A61EAD"/>
    <w:rsid w:val="00B0474B"/>
    <w:rsid w:val="00B44A8E"/>
    <w:rsid w:val="00CF0ECD"/>
    <w:rsid w:val="00D02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1BD90"/>
  <w15:chartTrackingRefBased/>
  <w15:docId w15:val="{E8E9E2A7-4554-46B4-807D-83F50B6C2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F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1062</Words>
  <Characters>6057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Wiley</dc:creator>
  <cp:keywords/>
  <dc:description/>
  <cp:lastModifiedBy>Wiley Dunlap-Shohl</cp:lastModifiedBy>
  <cp:revision>4</cp:revision>
  <cp:lastPrinted>2021-04-29T23:27:00Z</cp:lastPrinted>
  <dcterms:created xsi:type="dcterms:W3CDTF">2022-01-03T21:30:00Z</dcterms:created>
  <dcterms:modified xsi:type="dcterms:W3CDTF">2022-01-03T21:52:00Z</dcterms:modified>
</cp:coreProperties>
</file>